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89BAC" w14:textId="77777777" w:rsidR="004B5C61" w:rsidRPr="008546C7" w:rsidRDefault="004B5C61" w:rsidP="0053475F">
      <w:pPr>
        <w:pStyle w:val="NormaaliWWW"/>
        <w:rPr>
          <w:rFonts w:ascii="CMR12" w:hAnsi="CMR12"/>
          <w:lang w:val="en-US"/>
        </w:rPr>
      </w:pPr>
      <w:r w:rsidRPr="008546C7">
        <w:rPr>
          <w:rFonts w:ascii="CMR12" w:hAnsi="CMR12"/>
          <w:lang w:val="en-US"/>
        </w:rPr>
        <w:t>Finnish Mechanics Days 2024</w:t>
      </w:r>
    </w:p>
    <w:p w14:paraId="4368E522" w14:textId="77777777" w:rsidR="00A62C92" w:rsidRDefault="00FA249E" w:rsidP="004B5C61">
      <w:pPr>
        <w:pStyle w:val="NormaaliWWW"/>
        <w:rPr>
          <w:lang w:val="en-US"/>
        </w:rPr>
      </w:pPr>
      <w:r>
        <w:rPr>
          <w:lang w:val="en-US"/>
        </w:rPr>
        <w:t>©The Authors 20</w:t>
      </w:r>
      <w:r w:rsidR="004B5C61">
        <w:rPr>
          <w:lang w:val="en-US"/>
        </w:rPr>
        <w:t>24</w:t>
      </w:r>
      <w:r w:rsidR="005E560C" w:rsidRPr="00FA249E">
        <w:rPr>
          <w:lang w:val="en-US"/>
        </w:rPr>
        <w:t xml:space="preserve">. </w:t>
      </w:r>
      <w:r w:rsidR="005E5830" w:rsidRPr="00FA249E">
        <w:rPr>
          <w:lang w:val="en-US"/>
        </w:rPr>
        <w:br/>
      </w:r>
      <w:r w:rsidR="005E560C" w:rsidRPr="00FA249E">
        <w:rPr>
          <w:lang w:val="en-US"/>
        </w:rPr>
        <w:t>Open access under CC BY-SA 4.0 license.</w:t>
      </w:r>
    </w:p>
    <w:p w14:paraId="2A2B266A" w14:textId="77777777" w:rsidR="004B5C61" w:rsidRDefault="004B5C61" w:rsidP="004B5C61">
      <w:pPr>
        <w:pStyle w:val="NormaaliWWW"/>
        <w:rPr>
          <w:lang w:val="en-US"/>
        </w:rPr>
      </w:pPr>
    </w:p>
    <w:p w14:paraId="546D7AE9" w14:textId="77777777" w:rsidR="004B5C61" w:rsidRPr="008546C7" w:rsidRDefault="004B5C61" w:rsidP="004B5C61">
      <w:pPr>
        <w:pStyle w:val="NormaaliWWW"/>
        <w:rPr>
          <w:lang w:val="en-US"/>
        </w:rPr>
      </w:pPr>
    </w:p>
    <w:p w14:paraId="071124A6" w14:textId="77777777" w:rsidR="004B5C61" w:rsidRPr="008546C7" w:rsidRDefault="004B5C61" w:rsidP="0053475F">
      <w:pPr>
        <w:pStyle w:val="Otsikko"/>
        <w:rPr>
          <w:lang w:val="en-US"/>
        </w:rPr>
      </w:pPr>
      <w:r w:rsidRPr="008546C7">
        <w:rPr>
          <w:lang w:val="en-US"/>
        </w:rPr>
        <w:t xml:space="preserve">Instructions to authors for the submitting abstract to Finnish Mechanics Days 2024 </w:t>
      </w:r>
    </w:p>
    <w:p w14:paraId="37B7AC47" w14:textId="77777777" w:rsidR="00BC1F43" w:rsidRPr="00A85239" w:rsidRDefault="00E45AFE" w:rsidP="00011023">
      <w:pPr>
        <w:pStyle w:val="Authors"/>
        <w:rPr>
          <w:lang w:val="en-US"/>
        </w:rPr>
      </w:pPr>
      <w:r w:rsidRPr="00A85239">
        <w:rPr>
          <w:lang w:val="en-US"/>
        </w:rPr>
        <w:t xml:space="preserve">First </w:t>
      </w:r>
      <w:r w:rsidRPr="00E45AFE">
        <w:rPr>
          <w:lang w:val="en-GB"/>
        </w:rPr>
        <w:t>Author</w:t>
      </w:r>
      <w:r w:rsidR="00395261">
        <w:rPr>
          <w:rStyle w:val="Alaviitteenviite"/>
          <w:lang w:val="en-GB"/>
        </w:rPr>
        <w:footnoteReference w:id="1"/>
      </w:r>
      <w:r w:rsidRPr="00A85239">
        <w:rPr>
          <w:lang w:val="en-US"/>
        </w:rPr>
        <w:t xml:space="preserve">, Second Author, and Third </w:t>
      </w:r>
      <w:r w:rsidRPr="00E45AFE">
        <w:rPr>
          <w:lang w:val="en-GB"/>
        </w:rPr>
        <w:t>Author</w:t>
      </w:r>
    </w:p>
    <w:p w14:paraId="1C58ED92" w14:textId="77777777" w:rsidR="00BC1F43" w:rsidRPr="00F26726" w:rsidRDefault="004B5C61" w:rsidP="006C7BB2">
      <w:pPr>
        <w:pStyle w:val="Summary"/>
      </w:pPr>
      <w:r w:rsidRPr="00F26726">
        <w:rPr>
          <w:rStyle w:val="Voimakas"/>
        </w:rPr>
        <w:t>Abstract</w:t>
      </w:r>
      <w:r w:rsidR="009B3C8D" w:rsidRPr="00F26726">
        <w:rPr>
          <w:rStyle w:val="Voimakas"/>
        </w:rPr>
        <w:t>.</w:t>
      </w:r>
      <w:r w:rsidR="00864A47" w:rsidRPr="00A85239">
        <w:rPr>
          <w:lang w:val="en-US"/>
        </w:rPr>
        <w:t xml:space="preserve"> </w:t>
      </w:r>
      <w:r w:rsidR="008E732F" w:rsidRPr="006C7BB2">
        <w:t xml:space="preserve">This article presents the style of the </w:t>
      </w:r>
      <w:r w:rsidRPr="006C7BB2">
        <w:t>abstracts in Finnish Mechanics Days 2024</w:t>
      </w:r>
      <w:r w:rsidR="008E732F" w:rsidRPr="006C7BB2">
        <w:t xml:space="preserve"> for MS-Word users.</w:t>
      </w:r>
      <w:r w:rsidR="00BC1F43" w:rsidRPr="00F26726">
        <w:t xml:space="preserve"> </w:t>
      </w:r>
    </w:p>
    <w:p w14:paraId="1A9EC259" w14:textId="77777777" w:rsidR="004B5C61" w:rsidRPr="006C7BB2" w:rsidRDefault="008E732F" w:rsidP="006C7BB2">
      <w:pPr>
        <w:pStyle w:val="Keywords"/>
      </w:pPr>
      <w:r w:rsidRPr="006C7BB2">
        <w:t>Keywords</w:t>
      </w:r>
      <w:r w:rsidR="00851AAE" w:rsidRPr="006C7BB2">
        <w:t xml:space="preserve">: </w:t>
      </w:r>
      <w:r w:rsidRPr="006C7BB2">
        <w:rPr>
          <w:rStyle w:val="StyleKeywordsNotItalicChar"/>
          <w:sz w:val="24"/>
        </w:rPr>
        <w:t>writing instructions</w:t>
      </w:r>
      <w:r w:rsidR="004B5C61" w:rsidRPr="006C7BB2">
        <w:t xml:space="preserve">, Finnish Mechanics Days </w:t>
      </w:r>
    </w:p>
    <w:p w14:paraId="57928EAC" w14:textId="77777777" w:rsidR="005E560C" w:rsidRPr="00A85239" w:rsidRDefault="005E560C" w:rsidP="009B3C8D">
      <w:pPr>
        <w:pStyle w:val="Keywords"/>
        <w:rPr>
          <w:rStyle w:val="StyleKeywordsNotItalicChar"/>
          <w:lang w:val="en-US"/>
        </w:rPr>
      </w:pPr>
    </w:p>
    <w:p w14:paraId="2C783B1F" w14:textId="77777777" w:rsidR="00BC1F43" w:rsidRPr="00F26726" w:rsidRDefault="00E45505" w:rsidP="00F26726">
      <w:pPr>
        <w:pStyle w:val="SectionTitle"/>
      </w:pPr>
      <w:r w:rsidRPr="00F26726">
        <w:t>Description</w:t>
      </w:r>
    </w:p>
    <w:p w14:paraId="1B80D78D" w14:textId="64E5719B" w:rsidR="004B5C61" w:rsidRPr="008546C7" w:rsidRDefault="004B5C61" w:rsidP="004B5C61">
      <w:pPr>
        <w:pStyle w:val="SectionText2"/>
        <w:rPr>
          <w:lang w:val="en-US" w:eastAsia="fi-FI"/>
        </w:rPr>
      </w:pPr>
      <w:r w:rsidRPr="008546C7">
        <w:rPr>
          <w:lang w:val="en-US" w:eastAsia="fi-FI"/>
        </w:rPr>
        <w:t xml:space="preserve">The manuscript should be submitted in electronic form to the </w:t>
      </w:r>
      <w:r w:rsidR="008546C7" w:rsidRPr="008546C7">
        <w:rPr>
          <w:lang w:val="en-US" w:eastAsia="fi-FI"/>
        </w:rPr>
        <w:t>fmd2024@jamk.fi</w:t>
      </w:r>
      <w:r w:rsidR="008546C7">
        <w:rPr>
          <w:lang w:val="en-US" w:eastAsia="fi-FI"/>
        </w:rPr>
        <w:t>.</w:t>
      </w:r>
      <w:r w:rsidRPr="008546C7">
        <w:rPr>
          <w:lang w:val="en-US" w:eastAsia="fi-FI"/>
        </w:rPr>
        <w:t xml:space="preserve"> The recommended length of an abstract is of about 1–2 pages. </w:t>
      </w:r>
    </w:p>
    <w:p w14:paraId="38D9F40C" w14:textId="77777777" w:rsidR="004B5C61" w:rsidRPr="008546C7" w:rsidRDefault="004B5C61" w:rsidP="004B5C61">
      <w:pPr>
        <w:pStyle w:val="SectionText2"/>
        <w:rPr>
          <w:lang w:val="en-US" w:eastAsia="fi-FI"/>
        </w:rPr>
      </w:pPr>
      <w:r w:rsidRPr="008546C7">
        <w:rPr>
          <w:lang w:val="en-US" w:eastAsia="fi-FI"/>
        </w:rPr>
        <w:t xml:space="preserve">By submitting a manuscript to the conference, the author/authors </w:t>
      </w:r>
      <w:proofErr w:type="gramStart"/>
      <w:r w:rsidRPr="008546C7">
        <w:rPr>
          <w:lang w:val="en-US" w:eastAsia="fi-FI"/>
        </w:rPr>
        <w:t>permits</w:t>
      </w:r>
      <w:proofErr w:type="gramEnd"/>
      <w:r w:rsidRPr="008546C7">
        <w:rPr>
          <w:lang w:val="en-US" w:eastAsia="fi-FI"/>
        </w:rPr>
        <w:t xml:space="preserve"> the publica- </w:t>
      </w:r>
      <w:proofErr w:type="spellStart"/>
      <w:r w:rsidRPr="008546C7">
        <w:rPr>
          <w:lang w:val="en-US" w:eastAsia="fi-FI"/>
        </w:rPr>
        <w:t>tion</w:t>
      </w:r>
      <w:proofErr w:type="spellEnd"/>
      <w:r w:rsidRPr="008546C7">
        <w:rPr>
          <w:lang w:val="en-US" w:eastAsia="fi-FI"/>
        </w:rPr>
        <w:t xml:space="preserve"> of an abstract on the website under the CC BY-SA 4.0 license. Details of the Creative Commons licenses can be found from the webpage http://creativecommons.org/. </w:t>
      </w:r>
    </w:p>
    <w:p w14:paraId="1C743033" w14:textId="77777777" w:rsidR="00BC1F43" w:rsidRPr="00A85239" w:rsidRDefault="006547B1" w:rsidP="00B14E76">
      <w:pPr>
        <w:pStyle w:val="SectionTitle"/>
        <w:rPr>
          <w:lang w:val="en-US"/>
        </w:rPr>
      </w:pPr>
      <w:r>
        <w:rPr>
          <w:lang w:val="en-US"/>
        </w:rPr>
        <w:t>Predefined styles</w:t>
      </w:r>
    </w:p>
    <w:p w14:paraId="3069E514" w14:textId="77777777" w:rsidR="00BC1F43" w:rsidRPr="004B5C61" w:rsidRDefault="00C81E21" w:rsidP="00435511">
      <w:pPr>
        <w:pStyle w:val="SectionText"/>
        <w:rPr>
          <w:lang w:val="en-US"/>
        </w:rPr>
      </w:pPr>
      <w:r w:rsidRPr="00A85239">
        <w:rPr>
          <w:lang w:val="en-US"/>
        </w:rPr>
        <w:t>At the top of the first page the name of the</w:t>
      </w:r>
      <w:r w:rsidR="004B5C61">
        <w:rPr>
          <w:lang w:val="en-US"/>
        </w:rPr>
        <w:t xml:space="preserve"> conference is </w:t>
      </w:r>
      <w:r w:rsidRPr="00A85239">
        <w:rPr>
          <w:lang w:val="en-US"/>
        </w:rPr>
        <w:t xml:space="preserve">placed using the style </w:t>
      </w:r>
      <w:proofErr w:type="spellStart"/>
      <w:r w:rsidRPr="00A85239">
        <w:rPr>
          <w:lang w:val="en-US"/>
        </w:rPr>
        <w:t>JournalHeader</w:t>
      </w:r>
      <w:proofErr w:type="spellEnd"/>
      <w:r w:rsidRPr="00A85239">
        <w:rPr>
          <w:lang w:val="en-US"/>
        </w:rPr>
        <w:t xml:space="preserve">.  For the title of the article </w:t>
      </w:r>
      <w:r>
        <w:t xml:space="preserve">there is the style </w:t>
      </w:r>
      <w:proofErr w:type="spellStart"/>
      <w:r>
        <w:t>ArticleTitle</w:t>
      </w:r>
      <w:proofErr w:type="spellEnd"/>
      <w:r>
        <w:t xml:space="preserve"> after which the author names are placed using the</w:t>
      </w:r>
      <w:r w:rsidR="004B5C61">
        <w:t xml:space="preserve"> </w:t>
      </w:r>
      <w:r>
        <w:t>Authors-style</w:t>
      </w:r>
      <w:r w:rsidR="00DA4BF2" w:rsidRPr="002E4655">
        <w:t>.</w:t>
      </w:r>
      <w:r w:rsidR="005740B2" w:rsidRPr="002E4655">
        <w:t xml:space="preserve"> </w:t>
      </w:r>
      <w:r>
        <w:t>The abstract style is named as</w:t>
      </w:r>
      <w:r w:rsidR="005740B2" w:rsidRPr="005740B2">
        <w:t xml:space="preserve"> </w:t>
      </w:r>
      <w:r w:rsidR="005740B2" w:rsidRPr="002E4655">
        <w:t>Summary</w:t>
      </w:r>
      <w:r w:rsidR="005740B2" w:rsidRPr="005740B2">
        <w:t xml:space="preserve">.  </w:t>
      </w:r>
      <w:r>
        <w:t xml:space="preserve">The word </w:t>
      </w:r>
      <w:r w:rsidR="004B5C61">
        <w:rPr>
          <w:rFonts w:ascii="Lucida Sans Unicode" w:hAnsi="Lucida Sans Unicode" w:cs="Lucida Sans Unicode"/>
          <w:b/>
          <w:sz w:val="22"/>
          <w:szCs w:val="22"/>
        </w:rPr>
        <w:t xml:space="preserve">Abstract </w:t>
      </w:r>
      <w:r>
        <w:t>should be written in front o</w:t>
      </w:r>
      <w:r w:rsidR="003126F0">
        <w:t>f the summary-text using the Luc</w:t>
      </w:r>
      <w:r>
        <w:t>ida-Sans font as in this model.</w:t>
      </w:r>
      <w:r w:rsidR="005740B2" w:rsidRPr="005740B2">
        <w:t xml:space="preserve"> </w:t>
      </w:r>
      <w:r>
        <w:t>The style of the key words is</w:t>
      </w:r>
      <w:r w:rsidR="005740B2">
        <w:t xml:space="preserve"> </w:t>
      </w:r>
      <w:r w:rsidR="005740B2" w:rsidRPr="00603EC1">
        <w:t xml:space="preserve">Keywords. </w:t>
      </w:r>
    </w:p>
    <w:p w14:paraId="6985EDDB" w14:textId="77777777" w:rsidR="004B5C61" w:rsidRDefault="004B5C61" w:rsidP="002F29B8">
      <w:pPr>
        <w:pStyle w:val="SectionText2"/>
        <w:rPr>
          <w:lang w:val="en-US"/>
        </w:rPr>
      </w:pPr>
    </w:p>
    <w:p w14:paraId="5202D03C" w14:textId="77777777" w:rsidR="004B5C61" w:rsidRDefault="002F29B8" w:rsidP="002F29B8">
      <w:pPr>
        <w:pStyle w:val="SectionText2"/>
        <w:rPr>
          <w:lang w:val="en-US"/>
        </w:rPr>
      </w:pPr>
      <w:r w:rsidRPr="002F29B8">
        <w:rPr>
          <w:b/>
        </w:rPr>
        <w:t xml:space="preserve">Please </w:t>
      </w:r>
      <w:proofErr w:type="gramStart"/>
      <w:r w:rsidRPr="002F29B8">
        <w:rPr>
          <w:b/>
        </w:rPr>
        <w:t>notice</w:t>
      </w:r>
      <w:r w:rsidRPr="002F29B8">
        <w:t>:</w:t>
      </w:r>
      <w:proofErr w:type="gramEnd"/>
      <w:r w:rsidRPr="002F29B8">
        <w:t xml:space="preserve"> in the title u</w:t>
      </w:r>
      <w:r>
        <w:t xml:space="preserve">se capitals minimally, as in an </w:t>
      </w:r>
      <w:r w:rsidRPr="00FA249E">
        <w:rPr>
          <w:lang w:val="en-US"/>
        </w:rPr>
        <w:t>ordinary sentence.</w:t>
      </w:r>
    </w:p>
    <w:p w14:paraId="50FB7A4B" w14:textId="77777777" w:rsidR="002F29B8" w:rsidRDefault="002F29B8" w:rsidP="0053475F">
      <w:pPr>
        <w:pStyle w:val="SectionText2"/>
        <w:ind w:firstLine="0"/>
        <w:rPr>
          <w:lang w:val="en-US"/>
        </w:rPr>
      </w:pPr>
    </w:p>
    <w:p w14:paraId="5A8F69AF" w14:textId="77777777" w:rsidR="0053475F" w:rsidRPr="002F29B8" w:rsidRDefault="0053475F" w:rsidP="0053475F">
      <w:pPr>
        <w:pStyle w:val="SectionText2"/>
        <w:ind w:firstLine="0"/>
      </w:pPr>
    </w:p>
    <w:p w14:paraId="4AD641A1" w14:textId="77777777" w:rsidR="00035903" w:rsidRPr="00A85239" w:rsidRDefault="00E45505" w:rsidP="00F26726">
      <w:pPr>
        <w:pStyle w:val="SectionTitle"/>
        <w:rPr>
          <w:lang w:val="en-US"/>
        </w:rPr>
      </w:pPr>
      <w:r w:rsidRPr="00F26726">
        <w:lastRenderedPageBreak/>
        <w:t>Mathematical</w:t>
      </w:r>
      <w:r w:rsidRPr="00A85239">
        <w:rPr>
          <w:lang w:val="en-US"/>
        </w:rPr>
        <w:t xml:space="preserve"> formulas</w:t>
      </w:r>
    </w:p>
    <w:p w14:paraId="18A09C46" w14:textId="77777777" w:rsidR="00035903" w:rsidRPr="00A85239" w:rsidRDefault="00E45505" w:rsidP="00035903">
      <w:pPr>
        <w:pStyle w:val="SectionText"/>
        <w:rPr>
          <w:lang w:val="en-US"/>
        </w:rPr>
      </w:pPr>
      <w:r w:rsidRPr="00A85239">
        <w:rPr>
          <w:lang w:val="en-US"/>
        </w:rPr>
        <w:t>Mathematica</w:t>
      </w:r>
      <w:r w:rsidR="003126F0">
        <w:rPr>
          <w:lang w:val="en-US"/>
        </w:rPr>
        <w:t xml:space="preserve">l equations should be centered </w:t>
      </w:r>
      <w:r w:rsidRPr="00A85239">
        <w:rPr>
          <w:lang w:val="en-US"/>
        </w:rPr>
        <w:t xml:space="preserve">as in the </w:t>
      </w:r>
      <w:r w:rsidR="00035903" w:rsidRPr="00A85239">
        <w:rPr>
          <w:lang w:val="en-US"/>
        </w:rPr>
        <w:t>Equation</w:t>
      </w:r>
      <w:r w:rsidRPr="00A85239">
        <w:rPr>
          <w:lang w:val="en-US"/>
        </w:rPr>
        <w:t xml:space="preserve">-style and the equation numbers are placed in the right-hand side </w:t>
      </w:r>
      <w:r w:rsidR="00C81E21" w:rsidRPr="00A85239">
        <w:rPr>
          <w:lang w:val="en-US"/>
        </w:rPr>
        <w:t>as in the example formula (1</w:t>
      </w:r>
      <w:r w:rsidR="00865730" w:rsidRPr="00A85239">
        <w:rPr>
          <w:lang w:val="en-US"/>
        </w:rPr>
        <w:t>).</w:t>
      </w:r>
    </w:p>
    <w:p w14:paraId="6497FAA6" w14:textId="5758EE53" w:rsidR="009002B8" w:rsidRPr="002E4655" w:rsidRDefault="00B8789D" w:rsidP="001238C5">
      <w:pPr>
        <w:pStyle w:val="StyleEquationJustified"/>
        <w:framePr w:vSpace="142" w:wrap="notBeside"/>
      </w:pPr>
      <w:r w:rsidRPr="002E4655">
        <w:tab/>
      </w:r>
      <w:r w:rsidR="00037BC1" w:rsidRPr="000366FE">
        <w:rPr>
          <w:noProof/>
          <w:position w:val="-24"/>
        </w:rPr>
        <w:object w:dxaOrig="1020" w:dyaOrig="620" w14:anchorId="1E8CC1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xample of mathematical formula" style="width:51pt;height:30.6pt;mso-position-horizontal:absolute" o:ole="">
            <v:imagedata r:id="rId8" o:title=""/>
          </v:shape>
          <o:OLEObject Type="Embed" ProgID="Equation.DSMT4" ShapeID="_x0000_i1025" DrawAspect="Content" ObjectID="_1785915535" r:id="rId9"/>
        </w:object>
      </w:r>
      <w:r w:rsidR="00035903" w:rsidRPr="002E4655">
        <w:t>.</w:t>
      </w:r>
      <w:r>
        <w:tab/>
      </w:r>
      <w:r w:rsidR="009002B8">
        <w:fldChar w:fldCharType="begin"/>
      </w:r>
      <w:r w:rsidR="009002B8" w:rsidRPr="005740B2">
        <w:instrText xml:space="preserve"> MACROBUTTON MTPlaceRef \* MERGEFORMAT </w:instrText>
      </w:r>
      <w:r w:rsidR="009002B8">
        <w:fldChar w:fldCharType="begin"/>
      </w:r>
      <w:r w:rsidR="009002B8" w:rsidRPr="005740B2">
        <w:instrText xml:space="preserve"> SEQ MTEqn \h \* MERGEFOR</w:instrText>
      </w:r>
      <w:r w:rsidR="009002B8" w:rsidRPr="002E4655">
        <w:instrText xml:space="preserve">MAT </w:instrText>
      </w:r>
      <w:r w:rsidR="009002B8">
        <w:fldChar w:fldCharType="end"/>
      </w:r>
      <w:r w:rsidR="009002B8" w:rsidRPr="002E4655">
        <w:instrText>(</w:instrText>
      </w:r>
      <w:r w:rsidR="009002B8">
        <w:fldChar w:fldCharType="begin"/>
      </w:r>
      <w:r w:rsidR="009002B8" w:rsidRPr="002E4655">
        <w:instrText xml:space="preserve"> SEQ MTEqn \c \* Arabic \* MERGEFORMAT </w:instrText>
      </w:r>
      <w:r w:rsidR="009002B8">
        <w:fldChar w:fldCharType="separate"/>
      </w:r>
      <w:r w:rsidR="00534B0F">
        <w:rPr>
          <w:noProof/>
        </w:rPr>
        <w:instrText>1</w:instrText>
      </w:r>
      <w:r w:rsidR="009002B8">
        <w:fldChar w:fldCharType="end"/>
      </w:r>
      <w:r w:rsidR="009002B8" w:rsidRPr="002E4655">
        <w:instrText>)</w:instrText>
      </w:r>
      <w:r w:rsidR="009002B8">
        <w:fldChar w:fldCharType="end"/>
      </w:r>
    </w:p>
    <w:p w14:paraId="3577AE9D" w14:textId="77777777" w:rsidR="00035903" w:rsidRDefault="00C81E21" w:rsidP="001A3D78">
      <w:pPr>
        <w:pStyle w:val="SectionText2"/>
      </w:pPr>
      <w:r w:rsidRPr="00F26726">
        <w:t>Matrices and vectors should be distinguished from scalars by using bold face symbols. Another way to mark</w:t>
      </w:r>
      <w:r>
        <w:t xml:space="preserve"> vectors is to place an arrow above the symbol.</w:t>
      </w:r>
    </w:p>
    <w:p w14:paraId="4B727D9F" w14:textId="77777777" w:rsidR="0033393A" w:rsidRPr="00035903" w:rsidRDefault="0033393A" w:rsidP="001A3D78">
      <w:pPr>
        <w:pStyle w:val="SectionText2"/>
      </w:pPr>
      <w:r>
        <w:t>Remember also that operators should be written in upright font.</w:t>
      </w:r>
    </w:p>
    <w:p w14:paraId="024A2CA2" w14:textId="77777777" w:rsidR="00035903" w:rsidRPr="00F26726" w:rsidRDefault="00E906AE" w:rsidP="00F26726">
      <w:pPr>
        <w:pStyle w:val="SectionTitle"/>
      </w:pPr>
      <w:r w:rsidRPr="00F26726">
        <w:t>Figures and tables</w:t>
      </w:r>
    </w:p>
    <w:p w14:paraId="729EFD98" w14:textId="77777777" w:rsidR="00035903" w:rsidRPr="00A85239" w:rsidRDefault="00E906AE" w:rsidP="00035903">
      <w:pPr>
        <w:pStyle w:val="SubsectionTitle"/>
        <w:rPr>
          <w:lang w:val="en-US"/>
        </w:rPr>
      </w:pPr>
      <w:r w:rsidRPr="00A85239">
        <w:rPr>
          <w:lang w:val="en-US"/>
        </w:rPr>
        <w:t>Figures</w:t>
      </w:r>
    </w:p>
    <w:p w14:paraId="587399A5" w14:textId="77777777" w:rsidR="00035903" w:rsidRPr="00FA249E" w:rsidRDefault="00E906AE" w:rsidP="00035903">
      <w:pPr>
        <w:pStyle w:val="SectionText"/>
        <w:rPr>
          <w:lang w:val="en-US"/>
        </w:rPr>
      </w:pPr>
      <w:r w:rsidRPr="00A85239">
        <w:rPr>
          <w:lang w:val="en-US"/>
        </w:rPr>
        <w:t xml:space="preserve">Figures should be clear and </w:t>
      </w:r>
      <w:r w:rsidR="00703475">
        <w:rPr>
          <w:lang w:val="en-US"/>
        </w:rPr>
        <w:t>legible</w:t>
      </w:r>
      <w:r w:rsidR="00E6563F" w:rsidRPr="00A85239">
        <w:rPr>
          <w:lang w:val="en-US"/>
        </w:rPr>
        <w:t xml:space="preserve">. </w:t>
      </w:r>
      <w:r w:rsidR="00A85239" w:rsidRPr="00A85239">
        <w:rPr>
          <w:lang w:val="en-US"/>
        </w:rPr>
        <w:t>In the online</w:t>
      </w:r>
      <w:r w:rsidR="004B5C61">
        <w:rPr>
          <w:lang w:val="en-US"/>
        </w:rPr>
        <w:t xml:space="preserve"> </w:t>
      </w:r>
      <w:proofErr w:type="spellStart"/>
      <w:r w:rsidR="00A85239" w:rsidRPr="00A85239">
        <w:rPr>
          <w:lang w:val="en-US"/>
        </w:rPr>
        <w:t>colour</w:t>
      </w:r>
      <w:proofErr w:type="spellEnd"/>
      <w:r w:rsidR="00A85239" w:rsidRPr="00A85239">
        <w:rPr>
          <w:lang w:val="en-US"/>
        </w:rPr>
        <w:t xml:space="preserve"> figures can be published, but the author should verify that the illustrations are comprehensible a</w:t>
      </w:r>
      <w:r w:rsidR="00A85239">
        <w:rPr>
          <w:lang w:val="en-US"/>
        </w:rPr>
        <w:t xml:space="preserve">lso when printed black and </w:t>
      </w:r>
      <w:r w:rsidR="00A85239" w:rsidRPr="00F26726">
        <w:t xml:space="preserve">white. Figure captions are written below the figure using the style </w:t>
      </w:r>
      <w:proofErr w:type="spellStart"/>
      <w:r w:rsidR="00035903" w:rsidRPr="00F26726">
        <w:t>FigureCaption</w:t>
      </w:r>
      <w:proofErr w:type="spellEnd"/>
      <w:r w:rsidR="00035903" w:rsidRPr="00F26726">
        <w:t xml:space="preserve"> </w:t>
      </w:r>
      <w:r w:rsidR="00A85239" w:rsidRPr="00F26726">
        <w:t xml:space="preserve">with 11 pt. font size. </w:t>
      </w:r>
      <w:r w:rsidR="00900B63" w:rsidRPr="00F26726">
        <w:t xml:space="preserve"> </w:t>
      </w:r>
      <w:r w:rsidR="00A85239" w:rsidRPr="00F26726">
        <w:t>S</w:t>
      </w:r>
      <w:r w:rsidR="005E560C" w:rsidRPr="00F26726">
        <w:t>ee F</w:t>
      </w:r>
      <w:r w:rsidR="00A85239" w:rsidRPr="00F26726">
        <w:t>igure</w:t>
      </w:r>
      <w:r w:rsidR="00900B63" w:rsidRPr="00A85239">
        <w:rPr>
          <w:lang w:val="en-US"/>
        </w:rPr>
        <w:t xml:space="preserve"> </w:t>
      </w:r>
      <w:r w:rsidR="00900B63" w:rsidRPr="00FA249E">
        <w:rPr>
          <w:lang w:val="en-US"/>
        </w:rPr>
        <w:t>1.</w:t>
      </w:r>
      <w:r w:rsidR="00E6563F" w:rsidRPr="00FA249E">
        <w:rPr>
          <w:lang w:val="en-US"/>
        </w:rPr>
        <w:t xml:space="preserve"> </w:t>
      </w:r>
    </w:p>
    <w:p w14:paraId="65DA2F39" w14:textId="77777777" w:rsidR="00E2461B" w:rsidRPr="00FA249E" w:rsidRDefault="003126F0" w:rsidP="003126F0">
      <w:pPr>
        <w:pStyle w:val="SectionText2"/>
        <w:rPr>
          <w:lang w:val="en-US"/>
        </w:rPr>
      </w:pPr>
      <w:r w:rsidRPr="00FA249E">
        <w:rPr>
          <w:lang w:val="en-US"/>
        </w:rPr>
        <w:t xml:space="preserve">When </w:t>
      </w:r>
      <w:r w:rsidRPr="00F26726">
        <w:t>placing the figures (</w:t>
      </w:r>
      <w:proofErr w:type="gramStart"/>
      <w:r w:rsidRPr="00F26726">
        <w:t>and also</w:t>
      </w:r>
      <w:proofErr w:type="gramEnd"/>
      <w:r w:rsidRPr="00F26726">
        <w:t xml:space="preserve"> tables) in the text avoid </w:t>
      </w:r>
      <w:r w:rsidR="0033393A" w:rsidRPr="00F26726">
        <w:t xml:space="preserve">excessive </w:t>
      </w:r>
      <w:r w:rsidRPr="00F26726">
        <w:t>f</w:t>
      </w:r>
      <w:r w:rsidR="0033393A" w:rsidRPr="00F26726">
        <w:t>ragmentation</w:t>
      </w:r>
      <w:r w:rsidRPr="00F26726">
        <w:t xml:space="preserve"> </w:t>
      </w:r>
      <w:r w:rsidR="0033393A" w:rsidRPr="00F26726">
        <w:t xml:space="preserve">of </w:t>
      </w:r>
      <w:r w:rsidRPr="00F26726">
        <w:t>the page. It is recommendable</w:t>
      </w:r>
      <w:r w:rsidRPr="00FA249E">
        <w:rPr>
          <w:lang w:val="en-US"/>
        </w:rPr>
        <w:t xml:space="preserve"> to place the figures and tables either on the top or at the bottom of the page.</w:t>
      </w:r>
    </w:p>
    <w:p w14:paraId="7E528734" w14:textId="77777777" w:rsidR="003126F0" w:rsidRPr="00FA249E" w:rsidRDefault="003126F0" w:rsidP="00E2461B">
      <w:pPr>
        <w:pStyle w:val="SubsectionTitle"/>
        <w:rPr>
          <w:lang w:val="en-US"/>
        </w:rPr>
      </w:pPr>
    </w:p>
    <w:p w14:paraId="3F19CC81" w14:textId="77777777" w:rsidR="00E2461B" w:rsidRPr="00FA249E" w:rsidRDefault="00E2461B" w:rsidP="00E2461B">
      <w:pPr>
        <w:pStyle w:val="SubsectionTitle"/>
        <w:rPr>
          <w:lang w:val="en-US"/>
        </w:rPr>
      </w:pPr>
      <w:r w:rsidRPr="00FA249E">
        <w:rPr>
          <w:lang w:val="en-US"/>
        </w:rPr>
        <w:t>Tables</w:t>
      </w:r>
    </w:p>
    <w:p w14:paraId="5BC73905" w14:textId="77777777" w:rsidR="00E2461B" w:rsidRPr="00A8560D" w:rsidRDefault="00E2461B" w:rsidP="00E2461B">
      <w:pPr>
        <w:pStyle w:val="SectionText"/>
        <w:rPr>
          <w:lang w:val="en-US"/>
        </w:rPr>
      </w:pPr>
      <w:r w:rsidRPr="00A8560D">
        <w:rPr>
          <w:lang w:val="en-US"/>
        </w:rPr>
        <w:t xml:space="preserve">Table captions should be placed above the table with the style </w:t>
      </w:r>
      <w:proofErr w:type="spellStart"/>
      <w:r w:rsidRPr="00A8560D">
        <w:rPr>
          <w:lang w:val="en-US"/>
        </w:rPr>
        <w:t>T</w:t>
      </w:r>
      <w:r>
        <w:rPr>
          <w:lang w:val="en-US"/>
        </w:rPr>
        <w:t>ableCaption</w:t>
      </w:r>
      <w:proofErr w:type="spellEnd"/>
      <w:r>
        <w:rPr>
          <w:lang w:val="en-US"/>
        </w:rPr>
        <w:t xml:space="preserve"> using 11 pt. font size. </w:t>
      </w:r>
      <w:r w:rsidR="005E560C">
        <w:rPr>
          <w:lang w:val="en-US"/>
        </w:rPr>
        <w:t>In T</w:t>
      </w:r>
      <w:r w:rsidRPr="00A8560D">
        <w:rPr>
          <w:lang w:val="en-US"/>
        </w:rPr>
        <w:t xml:space="preserve">able 1 predefined styles for the </w:t>
      </w:r>
      <w:r w:rsidR="004B5C61">
        <w:rPr>
          <w:lang w:val="en-US"/>
        </w:rPr>
        <w:t>conference</w:t>
      </w:r>
      <w:r w:rsidRPr="00A8560D">
        <w:rPr>
          <w:lang w:val="en-US"/>
        </w:rPr>
        <w:t xml:space="preserve"> have been listed.  U</w:t>
      </w:r>
      <w:r>
        <w:rPr>
          <w:lang w:val="en-US"/>
        </w:rPr>
        <w:t>se</w:t>
      </w:r>
      <w:r w:rsidRPr="00A8560D">
        <w:rPr>
          <w:lang w:val="en-US"/>
        </w:rPr>
        <w:t xml:space="preserve"> 11 pt. font size also in text inside the tables.</w:t>
      </w:r>
    </w:p>
    <w:p w14:paraId="04E34B96" w14:textId="77777777" w:rsidR="00E2461B" w:rsidRPr="00192C4F" w:rsidRDefault="00E2461B" w:rsidP="00E2461B">
      <w:pPr>
        <w:pStyle w:val="SectionText2"/>
        <w:rPr>
          <w:lang w:val="en-US"/>
        </w:rPr>
      </w:pPr>
      <w:r w:rsidRPr="00192C4F">
        <w:rPr>
          <w:lang w:val="en-US"/>
        </w:rPr>
        <w:t>Tables should be made clear and easy to read. The following simple rules should be remembered:</w:t>
      </w:r>
    </w:p>
    <w:p w14:paraId="1ED77A02" w14:textId="77777777" w:rsidR="00E2461B" w:rsidRPr="00A8560D" w:rsidRDefault="00E2461B" w:rsidP="00E2461B">
      <w:pPr>
        <w:pStyle w:val="SectionText2"/>
        <w:numPr>
          <w:ilvl w:val="0"/>
          <w:numId w:val="12"/>
        </w:numPr>
        <w:rPr>
          <w:lang w:val="en-US"/>
        </w:rPr>
      </w:pPr>
      <w:r w:rsidRPr="00A8560D">
        <w:rPr>
          <w:lang w:val="en-US"/>
        </w:rPr>
        <w:t>Do not use vertical rules.</w:t>
      </w:r>
    </w:p>
    <w:p w14:paraId="4B706143" w14:textId="77777777" w:rsidR="00E2461B" w:rsidRDefault="00E2461B" w:rsidP="00E2461B">
      <w:pPr>
        <w:pStyle w:val="SectionText2"/>
        <w:numPr>
          <w:ilvl w:val="0"/>
          <w:numId w:val="12"/>
        </w:numPr>
        <w:rPr>
          <w:lang w:val="en-US"/>
        </w:rPr>
      </w:pPr>
      <w:r w:rsidRPr="00A8560D">
        <w:rPr>
          <w:lang w:val="en-US"/>
        </w:rPr>
        <w:t>Do not use double rules.</w:t>
      </w:r>
    </w:p>
    <w:p w14:paraId="31502C92" w14:textId="77777777" w:rsidR="00E2461B" w:rsidRPr="00A8560D" w:rsidRDefault="00E2461B" w:rsidP="00E2461B">
      <w:pPr>
        <w:pStyle w:val="SectionText2"/>
        <w:numPr>
          <w:ilvl w:val="0"/>
          <w:numId w:val="12"/>
        </w:numPr>
        <w:rPr>
          <w:lang w:val="en-US"/>
        </w:rPr>
      </w:pPr>
      <w:r w:rsidRPr="00A8560D">
        <w:rPr>
          <w:lang w:val="en-US"/>
        </w:rPr>
        <w:t>Put the units in the</w:t>
      </w:r>
      <w:r>
        <w:rPr>
          <w:lang w:val="en-US"/>
        </w:rPr>
        <w:t xml:space="preserve"> column heading, not in the body of the table.</w:t>
      </w:r>
    </w:p>
    <w:p w14:paraId="6BCA9FB9" w14:textId="77777777" w:rsidR="00E2461B" w:rsidRPr="00A8560D" w:rsidRDefault="00E2461B" w:rsidP="00E2461B">
      <w:pPr>
        <w:pStyle w:val="SectionText2"/>
        <w:numPr>
          <w:ilvl w:val="0"/>
          <w:numId w:val="12"/>
        </w:numPr>
        <w:rPr>
          <w:lang w:val="en-US"/>
        </w:rPr>
      </w:pPr>
      <w:r w:rsidRPr="00A8560D">
        <w:rPr>
          <w:lang w:val="en-US"/>
        </w:rPr>
        <w:t>Always precede a decimal point by a digit</w:t>
      </w:r>
      <w:r>
        <w:rPr>
          <w:lang w:val="en-US"/>
        </w:rPr>
        <w:t>; thus 0.1 not just .1.</w:t>
      </w:r>
    </w:p>
    <w:p w14:paraId="575E6F5F" w14:textId="77777777" w:rsidR="00E2461B" w:rsidRDefault="00E2461B" w:rsidP="00E2461B">
      <w:pPr>
        <w:pStyle w:val="SectionText2"/>
        <w:numPr>
          <w:ilvl w:val="0"/>
          <w:numId w:val="12"/>
        </w:numPr>
        <w:rPr>
          <w:lang w:val="en-US"/>
        </w:rPr>
      </w:pPr>
      <w:r>
        <w:rPr>
          <w:lang w:val="en-US"/>
        </w:rPr>
        <w:t xml:space="preserve">Do not </w:t>
      </w:r>
      <w:proofErr w:type="gramStart"/>
      <w:r>
        <w:rPr>
          <w:lang w:val="en-US"/>
        </w:rPr>
        <w:t>use ”ditto</w:t>
      </w:r>
      <w:proofErr w:type="gramEnd"/>
      <w:r>
        <w:rPr>
          <w:lang w:val="en-US"/>
        </w:rPr>
        <w:t>” signs or any other such convention to repeat a previous value. In many circumstances a blank will serve just as well. If it won’t then repeat the value.</w:t>
      </w:r>
    </w:p>
    <w:p w14:paraId="5CE37064" w14:textId="77777777" w:rsidR="003126F0" w:rsidRPr="003126F0" w:rsidRDefault="003126F0" w:rsidP="003126F0">
      <w:pPr>
        <w:pStyle w:val="SectionText2"/>
      </w:pPr>
      <w:r w:rsidRPr="003126F0">
        <w:t>However, try to avoid such kind of listings. A more concise</w:t>
      </w:r>
      <w:r>
        <w:t xml:space="preserve"> version is given as: (</w:t>
      </w:r>
      <w:proofErr w:type="spellStart"/>
      <w:r>
        <w:t>i</w:t>
      </w:r>
      <w:proofErr w:type="spellEnd"/>
      <w:r>
        <w:t xml:space="preserve">) don’t </w:t>
      </w:r>
      <w:r w:rsidRPr="003126F0">
        <w:t>use vertical lines, (ii) don’t use double lines, (iii) write the units in the heading of each</w:t>
      </w:r>
      <w:r>
        <w:t xml:space="preserve"> </w:t>
      </w:r>
      <w:r w:rsidRPr="003126F0">
        <w:t>column, not inside the tabulated material, (iv) write always something before the decimal</w:t>
      </w:r>
      <w:r>
        <w:t xml:space="preserve"> </w:t>
      </w:r>
      <w:r w:rsidRPr="00FA249E">
        <w:rPr>
          <w:lang w:val="en-US"/>
        </w:rPr>
        <w:t xml:space="preserve">dot and (v) don’t use </w:t>
      </w:r>
      <w:proofErr w:type="spellStart"/>
      <w:r w:rsidRPr="00FA249E">
        <w:rPr>
          <w:lang w:val="en-US"/>
        </w:rPr>
        <w:t>ant</w:t>
      </w:r>
      <w:proofErr w:type="spellEnd"/>
      <w:r w:rsidRPr="00FA249E">
        <w:rPr>
          <w:lang w:val="en-US"/>
        </w:rPr>
        <w:t xml:space="preserve"> kind of “see above”-like phrases.</w:t>
      </w:r>
    </w:p>
    <w:p w14:paraId="1C5BA737" w14:textId="77777777" w:rsidR="00E2461B" w:rsidRPr="00192C4F" w:rsidRDefault="00E2461B" w:rsidP="00E2461B">
      <w:pPr>
        <w:pStyle w:val="SectionText"/>
        <w:rPr>
          <w:lang w:val="en-US"/>
        </w:rPr>
      </w:pPr>
    </w:p>
    <w:p w14:paraId="032A9844" w14:textId="77777777" w:rsidR="00E2461B" w:rsidRPr="00A8560D" w:rsidRDefault="00E2461B" w:rsidP="00E2461B">
      <w:pPr>
        <w:pStyle w:val="SectionText2"/>
        <w:ind w:firstLine="0"/>
        <w:rPr>
          <w:lang w:val="en-US"/>
        </w:rPr>
      </w:pPr>
    </w:p>
    <w:p w14:paraId="14200D6C" w14:textId="77777777" w:rsidR="00E2461B" w:rsidRPr="00FA249E" w:rsidRDefault="00E2461B" w:rsidP="00E2461B">
      <w:pPr>
        <w:pStyle w:val="SectionText2"/>
        <w:rPr>
          <w:lang w:val="en-US"/>
        </w:rPr>
      </w:pPr>
    </w:p>
    <w:p w14:paraId="2CAF9BDD" w14:textId="1DBE86A8" w:rsidR="00BC1F43" w:rsidRPr="007B51E0" w:rsidRDefault="000B328B" w:rsidP="00900B63">
      <w:pPr>
        <w:pStyle w:val="SectionTitle"/>
        <w:jc w:val="center"/>
      </w:pPr>
      <w:r>
        <w:rPr>
          <w:noProof/>
          <w:vertAlign w:val="subscript"/>
        </w:rPr>
        <w:lastRenderedPageBreak/>
        <w:drawing>
          <wp:inline distT="0" distB="0" distL="0" distR="0" wp14:anchorId="18D6C0BA" wp14:editId="2164307A">
            <wp:extent cx="2546350" cy="1581150"/>
            <wp:effectExtent l="0" t="0" r="0" b="0"/>
            <wp:docPr id="2" name="Kuva 1" descr="Discrete spring-mass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uva 1" descr="Discrete spring-mass mode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B3D88" w14:textId="77777777" w:rsidR="00603EC1" w:rsidRPr="00A85239" w:rsidRDefault="001A3D78" w:rsidP="00603EC1">
      <w:pPr>
        <w:pStyle w:val="FigureCaption"/>
        <w:rPr>
          <w:szCs w:val="22"/>
          <w:lang w:val="en-US"/>
        </w:rPr>
      </w:pPr>
      <w:r w:rsidRPr="00A85239">
        <w:rPr>
          <w:lang w:val="en-US"/>
        </w:rPr>
        <w:t>Figure</w:t>
      </w:r>
      <w:r w:rsidR="00603EC1" w:rsidRPr="00A85239">
        <w:rPr>
          <w:lang w:val="en-US"/>
        </w:rPr>
        <w:t xml:space="preserve"> </w:t>
      </w:r>
      <w:r w:rsidR="00BC1F43" w:rsidRPr="00A85239">
        <w:rPr>
          <w:lang w:val="en-US"/>
        </w:rPr>
        <w:t xml:space="preserve">1. </w:t>
      </w:r>
      <w:r w:rsidRPr="00A85239">
        <w:rPr>
          <w:lang w:val="en-US"/>
        </w:rPr>
        <w:t>Discrete spring-mass model.</w:t>
      </w:r>
    </w:p>
    <w:p w14:paraId="2C7478DA" w14:textId="77777777" w:rsidR="00900B63" w:rsidRPr="00192C4F" w:rsidRDefault="00900B63" w:rsidP="00900B63">
      <w:pPr>
        <w:pStyle w:val="SectionText2"/>
        <w:rPr>
          <w:lang w:val="en-US"/>
        </w:rPr>
      </w:pPr>
    </w:p>
    <w:p w14:paraId="0B4D12FF" w14:textId="77777777" w:rsidR="007B51E0" w:rsidRPr="00192C4F" w:rsidRDefault="007B51E0" w:rsidP="00900B63">
      <w:pPr>
        <w:pStyle w:val="SectionText2"/>
        <w:rPr>
          <w:lang w:val="en-US"/>
        </w:rPr>
      </w:pPr>
    </w:p>
    <w:p w14:paraId="26DE8546" w14:textId="77777777" w:rsidR="007B51E0" w:rsidRPr="00192C4F" w:rsidRDefault="007B51E0" w:rsidP="00900B63">
      <w:pPr>
        <w:pStyle w:val="SectionText2"/>
        <w:rPr>
          <w:lang w:val="en-US"/>
        </w:rPr>
      </w:pPr>
    </w:p>
    <w:p w14:paraId="41AB9097" w14:textId="77777777" w:rsidR="003126F0" w:rsidRDefault="003126F0" w:rsidP="00F85612">
      <w:pPr>
        <w:pStyle w:val="TableCaption"/>
        <w:jc w:val="left"/>
        <w:rPr>
          <w:lang w:val="en-US"/>
        </w:rPr>
      </w:pPr>
    </w:p>
    <w:p w14:paraId="6DD6D99A" w14:textId="77777777" w:rsidR="003126F0" w:rsidRDefault="003126F0" w:rsidP="007B51E0">
      <w:pPr>
        <w:pStyle w:val="TableCaption"/>
        <w:rPr>
          <w:lang w:val="en-US"/>
        </w:rPr>
      </w:pPr>
    </w:p>
    <w:p w14:paraId="6666E699" w14:textId="77777777" w:rsidR="003126F0" w:rsidRDefault="003126F0" w:rsidP="007B51E0">
      <w:pPr>
        <w:pStyle w:val="TableCaption"/>
        <w:rPr>
          <w:lang w:val="en-US"/>
        </w:rPr>
      </w:pPr>
    </w:p>
    <w:p w14:paraId="14A96CF4" w14:textId="77777777" w:rsidR="003126F0" w:rsidRDefault="003126F0" w:rsidP="007B51E0">
      <w:pPr>
        <w:pStyle w:val="TableCaption"/>
        <w:rPr>
          <w:lang w:val="en-US"/>
        </w:rPr>
      </w:pPr>
    </w:p>
    <w:p w14:paraId="42C5794C" w14:textId="77777777" w:rsidR="00E10AE5" w:rsidRPr="00192C4F" w:rsidRDefault="001A3D78" w:rsidP="00F26726">
      <w:pPr>
        <w:pStyle w:val="TableCaption"/>
        <w:rPr>
          <w:lang w:val="en-US"/>
        </w:rPr>
      </w:pPr>
      <w:r w:rsidRPr="00192C4F">
        <w:rPr>
          <w:lang w:val="en-US"/>
        </w:rPr>
        <w:t>Table</w:t>
      </w:r>
      <w:r w:rsidR="00603EC1" w:rsidRPr="00192C4F">
        <w:rPr>
          <w:lang w:val="en-US"/>
        </w:rPr>
        <w:t xml:space="preserve"> </w:t>
      </w:r>
      <w:r w:rsidR="00E10AE5" w:rsidRPr="00192C4F">
        <w:rPr>
          <w:lang w:val="en-US"/>
        </w:rPr>
        <w:t>1.</w:t>
      </w:r>
      <w:r w:rsidR="009750E1" w:rsidRPr="00192C4F">
        <w:rPr>
          <w:lang w:val="en-US"/>
        </w:rPr>
        <w:t xml:space="preserve"> </w:t>
      </w:r>
      <w:r w:rsidRPr="00192C4F">
        <w:rPr>
          <w:lang w:val="en-US"/>
        </w:rPr>
        <w:t xml:space="preserve">Styles </w:t>
      </w:r>
    </w:p>
    <w:p w14:paraId="2CCB3C57" w14:textId="77777777" w:rsidR="00E10AE5" w:rsidRPr="00192C4F" w:rsidRDefault="00E10AE5" w:rsidP="007B51E0">
      <w:pPr>
        <w:pStyle w:val="TableCaption"/>
        <w:rPr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1878"/>
        <w:gridCol w:w="2459"/>
        <w:gridCol w:w="3656"/>
      </w:tblGrid>
      <w:tr w:rsidR="00900B63" w14:paraId="2E53D04B" w14:textId="77777777" w:rsidTr="000456A6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</w:tcPr>
          <w:p w14:paraId="0BD6A662" w14:textId="77777777" w:rsidR="00BC1F43" w:rsidRPr="00E6563F" w:rsidRDefault="001A3D78">
            <w:pPr>
              <w:spacing w:line="360" w:lineRule="auto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Style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4B9A9BC" w14:textId="77777777" w:rsidR="00BC1F43" w:rsidRPr="00E6563F" w:rsidRDefault="001A3D78" w:rsidP="000456A6">
            <w:pPr>
              <w:spacing w:line="360" w:lineRule="auto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Description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1B16A9D" w14:textId="77777777" w:rsidR="00BC1F43" w:rsidRPr="00E6563F" w:rsidRDefault="001A3D78">
            <w:pPr>
              <w:spacing w:line="360" w:lineRule="auto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Characteristics</w:t>
            </w:r>
          </w:p>
        </w:tc>
      </w:tr>
      <w:tr w:rsidR="000456A6" w:rsidRPr="006242B0" w14:paraId="13480411" w14:textId="77777777" w:rsidTr="000456A6">
        <w:trPr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14:paraId="606A9D1E" w14:textId="77777777" w:rsidR="000456A6" w:rsidRPr="00E6563F" w:rsidRDefault="000456A6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proofErr w:type="spellStart"/>
            <w:r w:rsidRPr="00E6563F">
              <w:rPr>
                <w:sz w:val="22"/>
                <w:szCs w:val="22"/>
                <w:lang w:val="en-GB"/>
              </w:rPr>
              <w:t>JournalHeader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14:paraId="751A79DD" w14:textId="77777777" w:rsidR="000456A6" w:rsidRPr="00E6563F" w:rsidRDefault="00C166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bibliographic data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14:paraId="13C1F7B1" w14:textId="77777777" w:rsidR="000456A6" w:rsidRPr="00A85239" w:rsidRDefault="00C166E0" w:rsidP="005D4951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A85239">
              <w:rPr>
                <w:sz w:val="22"/>
                <w:szCs w:val="22"/>
                <w:lang w:val="en-US"/>
              </w:rPr>
              <w:t xml:space="preserve">Font 12 </w:t>
            </w:r>
            <w:proofErr w:type="gramStart"/>
            <w:r w:rsidRPr="00A85239">
              <w:rPr>
                <w:sz w:val="22"/>
                <w:szCs w:val="22"/>
                <w:lang w:val="en-US"/>
              </w:rPr>
              <w:t>pt,  from</w:t>
            </w:r>
            <w:proofErr w:type="gramEnd"/>
            <w:r w:rsidRPr="00A85239">
              <w:rPr>
                <w:sz w:val="22"/>
                <w:szCs w:val="22"/>
                <w:lang w:val="en-US"/>
              </w:rPr>
              <w:t xml:space="preserve"> the left</w:t>
            </w:r>
          </w:p>
        </w:tc>
      </w:tr>
      <w:tr w:rsidR="00DE63EA" w:rsidRPr="00DE63EA" w14:paraId="3E1AD570" w14:textId="77777777" w:rsidTr="000456A6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</w:tcPr>
          <w:p w14:paraId="4CD0AD95" w14:textId="77777777" w:rsidR="00DE63EA" w:rsidRPr="00E6563F" w:rsidRDefault="00DE63EA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proofErr w:type="spellStart"/>
            <w:r w:rsidRPr="00E6563F">
              <w:rPr>
                <w:sz w:val="22"/>
                <w:szCs w:val="22"/>
                <w:lang w:val="en-GB"/>
              </w:rPr>
              <w:t>AricleTitle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CA009D0" w14:textId="77777777" w:rsidR="00DE63EA" w:rsidRPr="00E6563F" w:rsidRDefault="00C166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article title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2A564DA" w14:textId="77777777" w:rsidR="00DE63EA" w:rsidRPr="00E6563F" w:rsidRDefault="001238C5" w:rsidP="005D4951">
            <w:pPr>
              <w:spacing w:line="360" w:lineRule="auto"/>
              <w:rPr>
                <w:sz w:val="22"/>
                <w:szCs w:val="22"/>
              </w:rPr>
            </w:pPr>
            <w:r w:rsidRPr="00E6563F">
              <w:rPr>
                <w:sz w:val="22"/>
                <w:szCs w:val="22"/>
              </w:rPr>
              <w:t>16</w:t>
            </w:r>
            <w:r w:rsidR="00DE63EA" w:rsidRPr="00E6563F">
              <w:rPr>
                <w:sz w:val="22"/>
                <w:szCs w:val="22"/>
              </w:rPr>
              <w:t xml:space="preserve"> pt</w:t>
            </w:r>
            <w:r w:rsidRPr="00E6563F">
              <w:rPr>
                <w:sz w:val="22"/>
                <w:szCs w:val="22"/>
              </w:rPr>
              <w:t xml:space="preserve">. </w:t>
            </w:r>
            <w:proofErr w:type="spellStart"/>
            <w:r w:rsidR="009C0772" w:rsidRPr="00E6563F">
              <w:rPr>
                <w:sz w:val="22"/>
                <w:szCs w:val="22"/>
              </w:rPr>
              <w:t>Lucida</w:t>
            </w:r>
            <w:proofErr w:type="spellEnd"/>
            <w:r w:rsidR="009C0772" w:rsidRPr="00E6563F">
              <w:rPr>
                <w:sz w:val="22"/>
                <w:szCs w:val="22"/>
              </w:rPr>
              <w:t xml:space="preserve"> </w:t>
            </w:r>
            <w:proofErr w:type="spellStart"/>
            <w:r w:rsidR="009C0772" w:rsidRPr="00E6563F">
              <w:rPr>
                <w:sz w:val="22"/>
                <w:szCs w:val="22"/>
              </w:rPr>
              <w:t>Sans</w:t>
            </w:r>
            <w:proofErr w:type="spellEnd"/>
          </w:p>
        </w:tc>
      </w:tr>
      <w:tr w:rsidR="00DE63EA" w:rsidRPr="00DE63EA" w14:paraId="6109BC55" w14:textId="77777777" w:rsidTr="000456A6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</w:tcPr>
          <w:p w14:paraId="267B0627" w14:textId="77777777" w:rsidR="00DE63EA" w:rsidRPr="00E6563F" w:rsidRDefault="00DE63EA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E6563F">
              <w:rPr>
                <w:sz w:val="22"/>
                <w:szCs w:val="22"/>
                <w:lang w:val="en-GB"/>
              </w:rPr>
              <w:t>Authors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8A7BF30" w14:textId="77777777" w:rsidR="00DE63EA" w:rsidRPr="00E6563F" w:rsidRDefault="00C166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author names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65E770B" w14:textId="77777777" w:rsidR="00DE63EA" w:rsidRPr="00E6563F" w:rsidRDefault="00DE63EA" w:rsidP="005D4951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E6563F">
              <w:rPr>
                <w:sz w:val="22"/>
                <w:szCs w:val="22"/>
                <w:lang w:val="en-US"/>
              </w:rPr>
              <w:t xml:space="preserve">12 pt. </w:t>
            </w:r>
          </w:p>
        </w:tc>
      </w:tr>
      <w:tr w:rsidR="00DE63EA" w:rsidRPr="006242B0" w14:paraId="1DC2C4CB" w14:textId="77777777" w:rsidTr="000456A6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</w:tcPr>
          <w:p w14:paraId="4D8AF2D4" w14:textId="77777777" w:rsidR="00DE63EA" w:rsidRPr="00E6563F" w:rsidRDefault="00DE63EA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E6563F">
              <w:rPr>
                <w:sz w:val="22"/>
                <w:szCs w:val="22"/>
                <w:lang w:val="en-GB"/>
              </w:rPr>
              <w:t>Summary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69282B5" w14:textId="77777777" w:rsidR="00DE63EA" w:rsidRPr="00E6563F" w:rsidRDefault="00C166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abstract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DAD55D6" w14:textId="77777777" w:rsidR="00DE63EA" w:rsidRPr="00E6563F" w:rsidRDefault="00C166E0" w:rsidP="005D4951">
            <w:pPr>
              <w:spacing w:line="360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 pt. the word Summary in bold</w:t>
            </w:r>
          </w:p>
        </w:tc>
      </w:tr>
      <w:tr w:rsidR="00DE63EA" w:rsidRPr="006242B0" w14:paraId="7075C8F7" w14:textId="77777777" w:rsidTr="000456A6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</w:tcPr>
          <w:p w14:paraId="54044F40" w14:textId="77777777" w:rsidR="00DE63EA" w:rsidRPr="00E6563F" w:rsidRDefault="00DE63EA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E6563F">
              <w:rPr>
                <w:sz w:val="22"/>
                <w:szCs w:val="22"/>
                <w:lang w:val="en-GB"/>
              </w:rPr>
              <w:t>Keywords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4612A3C" w14:textId="77777777" w:rsidR="00DE63EA" w:rsidRPr="00E6563F" w:rsidRDefault="00C166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key words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E9E0D6C" w14:textId="77777777" w:rsidR="00DE63EA" w:rsidRPr="00A85239" w:rsidRDefault="00C166E0" w:rsidP="005D4951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A85239">
              <w:rPr>
                <w:sz w:val="22"/>
                <w:szCs w:val="22"/>
                <w:lang w:val="en-US"/>
              </w:rPr>
              <w:t xml:space="preserve">11 pt. the words </w:t>
            </w:r>
            <w:r w:rsidRPr="00A85239">
              <w:rPr>
                <w:i/>
                <w:sz w:val="22"/>
                <w:szCs w:val="22"/>
                <w:lang w:val="en-US"/>
              </w:rPr>
              <w:t xml:space="preserve">Key </w:t>
            </w:r>
            <w:proofErr w:type="gramStart"/>
            <w:r w:rsidRPr="00A85239">
              <w:rPr>
                <w:i/>
                <w:sz w:val="22"/>
                <w:szCs w:val="22"/>
                <w:lang w:val="en-US"/>
              </w:rPr>
              <w:t xml:space="preserve">words </w:t>
            </w:r>
            <w:r w:rsidR="001238C5" w:rsidRPr="00A85239">
              <w:rPr>
                <w:sz w:val="22"/>
                <w:szCs w:val="22"/>
                <w:lang w:val="en-US"/>
              </w:rPr>
              <w:t xml:space="preserve"> </w:t>
            </w:r>
            <w:r w:rsidRPr="00A85239">
              <w:rPr>
                <w:sz w:val="22"/>
                <w:szCs w:val="22"/>
                <w:lang w:val="en-US"/>
              </w:rPr>
              <w:t>in</w:t>
            </w:r>
            <w:proofErr w:type="gramEnd"/>
            <w:r w:rsidRPr="00A85239">
              <w:rPr>
                <w:sz w:val="22"/>
                <w:szCs w:val="22"/>
                <w:lang w:val="en-US"/>
              </w:rPr>
              <w:t xml:space="preserve"> </w:t>
            </w:r>
            <w:r w:rsidR="001238C5" w:rsidRPr="00A85239">
              <w:rPr>
                <w:sz w:val="22"/>
                <w:szCs w:val="22"/>
                <w:lang w:val="en-US"/>
              </w:rPr>
              <w:t>italic</w:t>
            </w:r>
            <w:r w:rsidR="00DE63EA" w:rsidRPr="00A85239">
              <w:rPr>
                <w:sz w:val="22"/>
                <w:szCs w:val="22"/>
                <w:lang w:val="en-US"/>
              </w:rPr>
              <w:t>.</w:t>
            </w:r>
          </w:p>
        </w:tc>
      </w:tr>
      <w:tr w:rsidR="00603EC1" w:rsidRPr="00603EC1" w14:paraId="23CA7ED0" w14:textId="77777777" w:rsidTr="000456A6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</w:tcPr>
          <w:p w14:paraId="71AB98AC" w14:textId="77777777" w:rsidR="00603EC1" w:rsidRPr="00E6563F" w:rsidRDefault="00603EC1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proofErr w:type="spellStart"/>
            <w:r w:rsidRPr="00E6563F">
              <w:rPr>
                <w:sz w:val="22"/>
                <w:szCs w:val="22"/>
                <w:lang w:val="en-GB"/>
              </w:rPr>
              <w:t>SectionTitle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F0D02E2" w14:textId="77777777" w:rsidR="00603EC1" w:rsidRPr="00E6563F" w:rsidRDefault="00C166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heading of the section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1347072" w14:textId="77777777" w:rsidR="00603EC1" w:rsidRPr="00E6563F" w:rsidRDefault="00603EC1" w:rsidP="005D4951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E6563F">
              <w:rPr>
                <w:sz w:val="22"/>
                <w:szCs w:val="22"/>
                <w:lang w:val="en-US"/>
              </w:rPr>
              <w:t xml:space="preserve">12 pt. </w:t>
            </w:r>
            <w:r w:rsidR="009C0772" w:rsidRPr="00E6563F">
              <w:rPr>
                <w:sz w:val="22"/>
                <w:szCs w:val="22"/>
                <w:lang w:val="en-US"/>
              </w:rPr>
              <w:t>Lucida Sans</w:t>
            </w:r>
            <w:r w:rsidR="00435511" w:rsidRPr="00E6563F">
              <w:rPr>
                <w:sz w:val="22"/>
                <w:szCs w:val="22"/>
                <w:lang w:val="en-US"/>
              </w:rPr>
              <w:t xml:space="preserve">, </w:t>
            </w:r>
            <w:r w:rsidR="00F94D54">
              <w:rPr>
                <w:sz w:val="22"/>
                <w:szCs w:val="22"/>
                <w:lang w:val="en-US"/>
              </w:rPr>
              <w:t>bold</w:t>
            </w:r>
          </w:p>
        </w:tc>
      </w:tr>
      <w:tr w:rsidR="00603EC1" w:rsidRPr="006242B0" w14:paraId="17A7C3EA" w14:textId="77777777" w:rsidTr="000456A6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</w:tcPr>
          <w:p w14:paraId="2A6FAA49" w14:textId="77777777" w:rsidR="00603EC1" w:rsidRPr="00E6563F" w:rsidRDefault="00603EC1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proofErr w:type="spellStart"/>
            <w:r w:rsidRPr="00E6563F">
              <w:rPr>
                <w:sz w:val="22"/>
                <w:szCs w:val="22"/>
                <w:lang w:val="en-GB"/>
              </w:rPr>
              <w:t>SubsectionTitle</w:t>
            </w:r>
            <w:proofErr w:type="spellEnd"/>
          </w:p>
          <w:p w14:paraId="18E47941" w14:textId="77777777" w:rsidR="003519B3" w:rsidRPr="00E6563F" w:rsidRDefault="003519B3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proofErr w:type="spellStart"/>
            <w:r w:rsidRPr="00E6563F">
              <w:rPr>
                <w:sz w:val="22"/>
                <w:szCs w:val="22"/>
                <w:lang w:val="en-GB"/>
              </w:rPr>
              <w:t>SectionText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00C7813" w14:textId="77777777" w:rsidR="00603EC1" w:rsidRPr="00E6563F" w:rsidRDefault="00C166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heading of the subsection</w:t>
            </w:r>
          </w:p>
          <w:p w14:paraId="496732FD" w14:textId="77777777" w:rsidR="003519B3" w:rsidRPr="00E6563F" w:rsidRDefault="00C166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unintended section </w:t>
            </w:r>
            <w:r w:rsidR="003519B3" w:rsidRPr="00E6563F">
              <w:rPr>
                <w:sz w:val="22"/>
                <w:szCs w:val="22"/>
                <w:lang w:val="en-GB"/>
              </w:rPr>
              <w:t xml:space="preserve"> </w:t>
            </w:r>
          </w:p>
          <w:p w14:paraId="171BF5B2" w14:textId="77777777" w:rsidR="003519B3" w:rsidRPr="00E6563F" w:rsidRDefault="00C166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after the heading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6AD62B7" w14:textId="77777777" w:rsidR="00435511" w:rsidRPr="00E6563F" w:rsidRDefault="007B51E0" w:rsidP="005D4951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E6563F">
              <w:rPr>
                <w:sz w:val="22"/>
                <w:szCs w:val="22"/>
                <w:lang w:val="en-US"/>
              </w:rPr>
              <w:t xml:space="preserve">12 pt. </w:t>
            </w:r>
            <w:r w:rsidR="009C0772" w:rsidRPr="00E6563F">
              <w:rPr>
                <w:sz w:val="22"/>
                <w:szCs w:val="22"/>
                <w:lang w:val="en-US"/>
              </w:rPr>
              <w:t>Lucida Sans</w:t>
            </w:r>
            <w:r w:rsidR="001238C5" w:rsidRPr="00E6563F">
              <w:rPr>
                <w:sz w:val="22"/>
                <w:szCs w:val="22"/>
                <w:lang w:val="en-US"/>
              </w:rPr>
              <w:t>, italic</w:t>
            </w:r>
          </w:p>
          <w:p w14:paraId="64B0D108" w14:textId="77777777" w:rsidR="00435511" w:rsidRPr="00E6563F" w:rsidRDefault="00F94D54" w:rsidP="00435511">
            <w:pPr>
              <w:rPr>
                <w:sz w:val="22"/>
                <w:szCs w:val="22"/>
                <w:lang w:val="en-US"/>
              </w:rPr>
            </w:pPr>
            <w:proofErr w:type="gramStart"/>
            <w:r>
              <w:rPr>
                <w:sz w:val="22"/>
                <w:szCs w:val="22"/>
                <w:lang w:val="en-US"/>
              </w:rPr>
              <w:t>12  pt.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line space exactly</w:t>
            </w:r>
            <w:r w:rsidR="00435511" w:rsidRPr="00E6563F">
              <w:rPr>
                <w:sz w:val="22"/>
                <w:szCs w:val="22"/>
                <w:lang w:val="en-US"/>
              </w:rPr>
              <w:t xml:space="preserve"> 14pt.</w:t>
            </w:r>
          </w:p>
          <w:p w14:paraId="6E5015D7" w14:textId="77777777" w:rsidR="00435511" w:rsidRPr="00E6563F" w:rsidRDefault="00435511" w:rsidP="00435511">
            <w:pPr>
              <w:rPr>
                <w:sz w:val="22"/>
                <w:szCs w:val="22"/>
                <w:lang w:val="en-US"/>
              </w:rPr>
            </w:pPr>
          </w:p>
          <w:p w14:paraId="1162D591" w14:textId="77777777" w:rsidR="003519B3" w:rsidRPr="00E6563F" w:rsidRDefault="003519B3" w:rsidP="00435511">
            <w:pPr>
              <w:rPr>
                <w:sz w:val="22"/>
                <w:szCs w:val="22"/>
                <w:lang w:val="en-US"/>
              </w:rPr>
            </w:pPr>
          </w:p>
        </w:tc>
      </w:tr>
      <w:tr w:rsidR="003519B3" w:rsidRPr="006242B0" w14:paraId="32CEED31" w14:textId="77777777" w:rsidTr="000456A6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</w:tcPr>
          <w:p w14:paraId="1A13B03E" w14:textId="77777777" w:rsidR="003519B3" w:rsidRPr="00E6563F" w:rsidRDefault="003519B3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E6563F">
              <w:rPr>
                <w:sz w:val="22"/>
                <w:szCs w:val="22"/>
                <w:lang w:val="en-GB"/>
              </w:rPr>
              <w:t>SectionText2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05CF1E6" w14:textId="77777777" w:rsidR="003519B3" w:rsidRPr="00E6563F" w:rsidRDefault="00C166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intended section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8B8C0F3" w14:textId="77777777" w:rsidR="003519B3" w:rsidRPr="00E6563F" w:rsidRDefault="00C166E0" w:rsidP="005D4951">
            <w:pPr>
              <w:spacing w:line="360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 pt, line space exactly</w:t>
            </w:r>
            <w:r w:rsidR="00435511" w:rsidRPr="00E6563F">
              <w:rPr>
                <w:sz w:val="22"/>
                <w:szCs w:val="22"/>
                <w:lang w:val="en-US"/>
              </w:rPr>
              <w:t xml:space="preserve"> 14 pt.</w:t>
            </w:r>
          </w:p>
        </w:tc>
      </w:tr>
      <w:tr w:rsidR="007B51E0" w:rsidRPr="00603EC1" w14:paraId="1317487D" w14:textId="77777777" w:rsidTr="000456A6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</w:tcPr>
          <w:p w14:paraId="476E3A85" w14:textId="77777777" w:rsidR="007B51E0" w:rsidRPr="00E6563F" w:rsidRDefault="007B51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E6563F">
              <w:rPr>
                <w:sz w:val="22"/>
                <w:szCs w:val="22"/>
                <w:lang w:val="en-GB"/>
              </w:rPr>
              <w:t>Equation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AC7E714" w14:textId="77777777" w:rsidR="007B51E0" w:rsidRPr="00E6563F" w:rsidRDefault="00C166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equations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1F8DBDC" w14:textId="77777777" w:rsidR="007B51E0" w:rsidRPr="00E6563F" w:rsidRDefault="00C166E0" w:rsidP="005D4951">
            <w:pPr>
              <w:spacing w:line="360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centered</w:t>
            </w:r>
          </w:p>
        </w:tc>
      </w:tr>
      <w:tr w:rsidR="007B51E0" w:rsidRPr="00603EC1" w14:paraId="7CAB0F36" w14:textId="77777777" w:rsidTr="000456A6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</w:tcPr>
          <w:p w14:paraId="7F449469" w14:textId="77777777" w:rsidR="007B51E0" w:rsidRPr="00E6563F" w:rsidRDefault="007B51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proofErr w:type="spellStart"/>
            <w:r w:rsidRPr="00E6563F">
              <w:rPr>
                <w:sz w:val="22"/>
                <w:szCs w:val="22"/>
                <w:lang w:val="en-GB"/>
              </w:rPr>
              <w:t>FigureCaption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4FE7869" w14:textId="77777777" w:rsidR="007B51E0" w:rsidRPr="00E6563F" w:rsidRDefault="00F94D54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figure captions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15DF5CA" w14:textId="77777777" w:rsidR="007B51E0" w:rsidRPr="00E6563F" w:rsidRDefault="007B51E0" w:rsidP="005D4951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E6563F">
              <w:rPr>
                <w:sz w:val="22"/>
                <w:szCs w:val="22"/>
                <w:lang w:val="en-US"/>
              </w:rPr>
              <w:t>11 pt.</w:t>
            </w:r>
          </w:p>
        </w:tc>
      </w:tr>
      <w:tr w:rsidR="007B51E0" w:rsidRPr="00603EC1" w14:paraId="4B47FD83" w14:textId="77777777" w:rsidTr="000456A6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</w:tcPr>
          <w:p w14:paraId="497379BC" w14:textId="77777777" w:rsidR="007B51E0" w:rsidRPr="00E6563F" w:rsidRDefault="007B51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proofErr w:type="spellStart"/>
            <w:r w:rsidRPr="00E6563F">
              <w:rPr>
                <w:sz w:val="22"/>
                <w:szCs w:val="22"/>
                <w:lang w:val="en-GB"/>
              </w:rPr>
              <w:t>TableCaption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E120985" w14:textId="77777777" w:rsidR="007B51E0" w:rsidRPr="00E6563F" w:rsidRDefault="00F94D54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table captions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504268E" w14:textId="77777777" w:rsidR="007B51E0" w:rsidRPr="00E6563F" w:rsidRDefault="007B51E0" w:rsidP="005D4951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E6563F">
              <w:rPr>
                <w:sz w:val="22"/>
                <w:szCs w:val="22"/>
                <w:lang w:val="en-US"/>
              </w:rPr>
              <w:t>11 pt.</w:t>
            </w:r>
          </w:p>
        </w:tc>
      </w:tr>
      <w:tr w:rsidR="007B51E0" w:rsidRPr="006242B0" w14:paraId="41A1CB0F" w14:textId="77777777" w:rsidTr="000456A6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</w:tcPr>
          <w:p w14:paraId="23D561F5" w14:textId="77777777" w:rsidR="007B51E0" w:rsidRPr="00E6563F" w:rsidRDefault="007B51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E6563F">
              <w:rPr>
                <w:sz w:val="22"/>
                <w:szCs w:val="22"/>
                <w:lang w:val="en-GB"/>
              </w:rPr>
              <w:t>References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C1BC5E6" w14:textId="77777777" w:rsidR="007B51E0" w:rsidRPr="00E6563F" w:rsidRDefault="00F94D54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references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083F6D9" w14:textId="77777777" w:rsidR="007B51E0" w:rsidRPr="00E6563F" w:rsidRDefault="00F94D54" w:rsidP="005D4951">
            <w:pPr>
              <w:spacing w:line="360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numbered or using the </w:t>
            </w:r>
            <w:proofErr w:type="spellStart"/>
            <w:r>
              <w:rPr>
                <w:sz w:val="22"/>
                <w:szCs w:val="22"/>
                <w:lang w:val="en-US"/>
              </w:rPr>
              <w:t>Harwardin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style</w:t>
            </w:r>
          </w:p>
        </w:tc>
      </w:tr>
      <w:tr w:rsidR="007B51E0" w:rsidRPr="006242B0" w14:paraId="0A86882B" w14:textId="77777777" w:rsidTr="000456A6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</w:tcPr>
          <w:p w14:paraId="76F7CB53" w14:textId="77777777" w:rsidR="007B51E0" w:rsidRPr="00E6563F" w:rsidRDefault="007B51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proofErr w:type="spellStart"/>
            <w:r w:rsidRPr="00E6563F">
              <w:rPr>
                <w:sz w:val="22"/>
                <w:szCs w:val="22"/>
                <w:lang w:val="en-GB"/>
              </w:rPr>
              <w:t>AuthorAffiliation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B4016EE" w14:textId="77777777" w:rsidR="007B51E0" w:rsidRPr="00E6563F" w:rsidRDefault="00F94D54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affiliation and address</w:t>
            </w:r>
          </w:p>
          <w:p w14:paraId="04BC71F8" w14:textId="77777777" w:rsidR="007B51E0" w:rsidRPr="00E6563F" w:rsidRDefault="00192C4F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of </w:t>
            </w:r>
            <w:proofErr w:type="gramStart"/>
            <w:r>
              <w:rPr>
                <w:sz w:val="22"/>
                <w:szCs w:val="22"/>
                <w:lang w:val="en-GB"/>
              </w:rPr>
              <w:t xml:space="preserve">an </w:t>
            </w:r>
            <w:r w:rsidR="00F94D54">
              <w:rPr>
                <w:sz w:val="22"/>
                <w:szCs w:val="22"/>
                <w:lang w:val="en-GB"/>
              </w:rPr>
              <w:t xml:space="preserve"> author</w:t>
            </w:r>
            <w:proofErr w:type="gramEnd"/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C6CF1D6" w14:textId="77777777" w:rsidR="007B51E0" w:rsidRPr="00E6563F" w:rsidRDefault="007B51E0" w:rsidP="007B51E0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B51E0" w:rsidRPr="006242B0" w14:paraId="79C35F7C" w14:textId="77777777" w:rsidTr="000456A6">
        <w:trPr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14:paraId="6622A2E6" w14:textId="77777777" w:rsidR="007B51E0" w:rsidRPr="00E6563F" w:rsidRDefault="007B51E0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 w:rsidRPr="00E6563F">
              <w:rPr>
                <w:sz w:val="22"/>
                <w:szCs w:val="22"/>
                <w:lang w:val="en-GB"/>
              </w:rPr>
              <w:t>AuthorAffiliation2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14:paraId="59D0441E" w14:textId="77777777" w:rsidR="00F94D54" w:rsidRDefault="00F94D54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second affiliation </w:t>
            </w:r>
          </w:p>
          <w:p w14:paraId="25D228B0" w14:textId="77777777" w:rsidR="007B51E0" w:rsidRPr="00E6563F" w:rsidRDefault="00F94D54" w:rsidP="002E4655">
            <w:pPr>
              <w:spacing w:line="360" w:lineRule="auto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and address </w:t>
            </w:r>
            <w:r w:rsidR="00192C4F">
              <w:rPr>
                <w:sz w:val="22"/>
                <w:szCs w:val="22"/>
                <w:lang w:val="en-GB"/>
              </w:rPr>
              <w:t>etc.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14:paraId="0A6FB019" w14:textId="77777777" w:rsidR="007B51E0" w:rsidRPr="00E6563F" w:rsidRDefault="007B51E0" w:rsidP="007B51E0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732FEEC" w14:textId="77777777" w:rsidR="00BC1F43" w:rsidRDefault="00C166E0" w:rsidP="00DD4814">
      <w:pPr>
        <w:pStyle w:val="SectionTitle"/>
      </w:pPr>
      <w:r>
        <w:lastRenderedPageBreak/>
        <w:t>Citation style</w:t>
      </w:r>
    </w:p>
    <w:p w14:paraId="5A6A8CB5" w14:textId="77777777" w:rsidR="00DD4814" w:rsidRPr="0033393A" w:rsidRDefault="00192C4F" w:rsidP="0033393A">
      <w:pPr>
        <w:pStyle w:val="SectionText"/>
      </w:pPr>
      <w:r w:rsidRPr="00192C4F">
        <w:rPr>
          <w:lang w:val="en-US"/>
        </w:rPr>
        <w:t xml:space="preserve">The </w:t>
      </w:r>
      <w:r w:rsidR="005E560C">
        <w:rPr>
          <w:lang w:val="en-US"/>
        </w:rPr>
        <w:t xml:space="preserve">list </w:t>
      </w:r>
      <w:r w:rsidR="005E5830">
        <w:rPr>
          <w:lang w:val="en-US"/>
        </w:rPr>
        <w:t>of references should be done by numbered citations listed in an alphabetical order based on the family name of the first author</w:t>
      </w:r>
      <w:r w:rsidR="00DD4814" w:rsidRPr="00192C4F">
        <w:rPr>
          <w:lang w:val="en-US"/>
        </w:rPr>
        <w:t xml:space="preserve">. </w:t>
      </w:r>
      <w:r w:rsidRPr="00192C4F">
        <w:rPr>
          <w:lang w:val="en-US"/>
        </w:rPr>
        <w:t>Reference to a book can be done as in Ref.</w:t>
      </w:r>
      <w:r w:rsidR="0033393A">
        <w:rPr>
          <w:lang w:val="en-US"/>
        </w:rPr>
        <w:t xml:space="preserve"> [3</w:t>
      </w:r>
      <w:r w:rsidR="00DD4814" w:rsidRPr="00192C4F">
        <w:rPr>
          <w:lang w:val="en-US"/>
        </w:rPr>
        <w:t>]</w:t>
      </w:r>
      <w:r>
        <w:rPr>
          <w:lang w:val="en-US"/>
        </w:rPr>
        <w:t xml:space="preserve"> and to an article as in Ref.</w:t>
      </w:r>
      <w:r w:rsidR="0033393A">
        <w:rPr>
          <w:lang w:val="en-US"/>
        </w:rPr>
        <w:t xml:space="preserve"> [1</w:t>
      </w:r>
      <w:r w:rsidR="00DD4814" w:rsidRPr="00192C4F">
        <w:rPr>
          <w:lang w:val="en-US"/>
        </w:rPr>
        <w:t>].</w:t>
      </w:r>
      <w:r w:rsidR="0033393A">
        <w:rPr>
          <w:lang w:val="en-US"/>
        </w:rPr>
        <w:t xml:space="preserve"> </w:t>
      </w:r>
      <w:r w:rsidR="0033393A">
        <w:t xml:space="preserve">Please, add also </w:t>
      </w:r>
      <w:r w:rsidR="0033393A" w:rsidRPr="0033393A">
        <w:t>the web addresses (for example the permanent addresses DOI or URN) of the source</w:t>
      </w:r>
      <w:r w:rsidR="0033393A">
        <w:t xml:space="preserve"> </w:t>
      </w:r>
      <w:r w:rsidR="0033393A" w:rsidRPr="00FA249E">
        <w:rPr>
          <w:lang w:val="en-US"/>
        </w:rPr>
        <w:t>material, like in refs. [1] and [2], if available.</w:t>
      </w:r>
    </w:p>
    <w:p w14:paraId="44A4E7F3" w14:textId="77777777" w:rsidR="00395261" w:rsidRDefault="00395261" w:rsidP="004A7D69">
      <w:pPr>
        <w:pStyle w:val="SectionTitle"/>
      </w:pPr>
    </w:p>
    <w:p w14:paraId="05633A36" w14:textId="77777777" w:rsidR="00BC1F43" w:rsidRDefault="00C166E0" w:rsidP="004A7D69">
      <w:pPr>
        <w:pStyle w:val="SectionTitle"/>
      </w:pPr>
      <w:r>
        <w:t>References</w:t>
      </w:r>
    </w:p>
    <w:p w14:paraId="4ABCD06E" w14:textId="77777777" w:rsidR="007C22B2" w:rsidRPr="008546C7" w:rsidRDefault="00343012" w:rsidP="0033393A">
      <w:pPr>
        <w:pStyle w:val="References"/>
        <w:rPr>
          <w:lang w:val="en-US"/>
        </w:rPr>
      </w:pPr>
      <w:r>
        <w:t>[1]</w:t>
      </w:r>
      <w:r>
        <w:tab/>
      </w:r>
      <w:r w:rsidR="0033393A" w:rsidRPr="0033393A">
        <w:t>R. Barretta. Analogies between Kirchhoff plates and</w:t>
      </w:r>
      <w:r w:rsidR="0033393A">
        <w:t xml:space="preserve"> Saint-</w:t>
      </w:r>
      <w:proofErr w:type="spellStart"/>
      <w:r w:rsidR="0033393A">
        <w:t>Venant</w:t>
      </w:r>
      <w:proofErr w:type="spellEnd"/>
      <w:r w:rsidR="0033393A">
        <w:t xml:space="preserve"> beams under flex</w:t>
      </w:r>
      <w:proofErr w:type="spellStart"/>
      <w:r w:rsidR="0033393A" w:rsidRPr="00FA249E">
        <w:rPr>
          <w:lang w:val="en-US"/>
        </w:rPr>
        <w:t>ure</w:t>
      </w:r>
      <w:proofErr w:type="spellEnd"/>
      <w:r w:rsidR="0033393A" w:rsidRPr="00FA249E">
        <w:rPr>
          <w:lang w:val="en-US"/>
        </w:rPr>
        <w:t xml:space="preserve">. </w:t>
      </w:r>
      <w:r w:rsidR="0033393A" w:rsidRPr="008546C7">
        <w:rPr>
          <w:i/>
          <w:lang w:val="en-US"/>
        </w:rPr>
        <w:t xml:space="preserve">Acta </w:t>
      </w:r>
      <w:proofErr w:type="spellStart"/>
      <w:r w:rsidR="0033393A" w:rsidRPr="008546C7">
        <w:rPr>
          <w:i/>
          <w:lang w:val="en-US"/>
        </w:rPr>
        <w:t>Mechanica</w:t>
      </w:r>
      <w:proofErr w:type="spellEnd"/>
      <w:r w:rsidR="00395261" w:rsidRPr="008546C7">
        <w:rPr>
          <w:lang w:val="en-US"/>
        </w:rPr>
        <w:t xml:space="preserve">, 225(7):2075–2083,2014. </w:t>
      </w:r>
      <w:hyperlink r:id="rId11" w:history="1">
        <w:r w:rsidR="00395261" w:rsidRPr="008546C7">
          <w:rPr>
            <w:rStyle w:val="Hyperlinkki"/>
            <w:lang w:val="en-US"/>
          </w:rPr>
          <w:t>http://dx.doi.org/</w:t>
        </w:r>
        <w:r w:rsidR="0033393A" w:rsidRPr="008546C7">
          <w:rPr>
            <w:rStyle w:val="Hyperlinkki"/>
            <w:lang w:val="en-US"/>
          </w:rPr>
          <w:t>10.1007/s00707-013-1085-x</w:t>
        </w:r>
      </w:hyperlink>
    </w:p>
    <w:p w14:paraId="4894E93F" w14:textId="77777777" w:rsidR="0033393A" w:rsidRPr="00FA249E" w:rsidRDefault="00343012" w:rsidP="0033393A">
      <w:pPr>
        <w:pStyle w:val="References"/>
        <w:rPr>
          <w:lang w:val="fi-FI"/>
        </w:rPr>
      </w:pPr>
      <w:r w:rsidRPr="008546C7">
        <w:rPr>
          <w:lang w:val="en-US"/>
        </w:rPr>
        <w:t>[2]</w:t>
      </w:r>
      <w:r w:rsidRPr="008546C7">
        <w:rPr>
          <w:lang w:val="en-US"/>
        </w:rPr>
        <w:tab/>
      </w:r>
      <w:r w:rsidR="0033393A" w:rsidRPr="008546C7">
        <w:rPr>
          <w:lang w:val="en-US"/>
        </w:rPr>
        <w:t xml:space="preserve">J. Hakala. </w:t>
      </w:r>
      <w:r w:rsidR="0033393A" w:rsidRPr="00FA249E">
        <w:rPr>
          <w:lang w:val="fi-FI"/>
        </w:rPr>
        <w:t>Elektronisten julkaisujen tunnistaminen. Versio 4.0, 13.8.2007.</w:t>
      </w:r>
    </w:p>
    <w:p w14:paraId="13C4F533" w14:textId="77777777" w:rsidR="0033393A" w:rsidRDefault="0033393A" w:rsidP="0033393A">
      <w:pPr>
        <w:pStyle w:val="References"/>
        <w:rPr>
          <w:lang w:val="fi-FI"/>
        </w:rPr>
      </w:pPr>
      <w:r>
        <w:rPr>
          <w:lang w:val="fi-FI"/>
        </w:rPr>
        <w:tab/>
      </w:r>
      <w:hyperlink r:id="rId12" w:history="1">
        <w:r w:rsidRPr="006F02AF">
          <w:rPr>
            <w:rStyle w:val="Hyperlinkki"/>
            <w:lang w:val="fi-FI"/>
          </w:rPr>
          <w:t>http://urn.fi/URN:NBN:fi-fe20071780</w:t>
        </w:r>
      </w:hyperlink>
    </w:p>
    <w:p w14:paraId="05FF5ACE" w14:textId="77777777" w:rsidR="0033393A" w:rsidRPr="0033393A" w:rsidRDefault="0033393A" w:rsidP="0033393A">
      <w:pPr>
        <w:pStyle w:val="References"/>
      </w:pPr>
      <w:r w:rsidRPr="00FA249E">
        <w:rPr>
          <w:lang w:val="en-US"/>
        </w:rPr>
        <w:t>[3]</w:t>
      </w:r>
      <w:r w:rsidRPr="00FA249E">
        <w:rPr>
          <w:lang w:val="en-US"/>
        </w:rPr>
        <w:tab/>
      </w:r>
      <w:r w:rsidRPr="0033393A">
        <w:t xml:space="preserve">L.E. Malvern. </w:t>
      </w:r>
      <w:r w:rsidRPr="0033393A">
        <w:rPr>
          <w:i/>
        </w:rPr>
        <w:t>Introduction to the Mechanics of a Continuous Medium</w:t>
      </w:r>
      <w:r>
        <w:t xml:space="preserve">. Prentice-Hall, </w:t>
      </w:r>
      <w:r w:rsidRPr="00FA249E">
        <w:rPr>
          <w:lang w:val="en-US"/>
        </w:rPr>
        <w:t>Englewood Cliffs, New Jersey, 1969.</w:t>
      </w:r>
    </w:p>
    <w:p w14:paraId="304B49EF" w14:textId="77777777" w:rsidR="0046391D" w:rsidRPr="00192C4F" w:rsidRDefault="0046391D" w:rsidP="0033393A">
      <w:pPr>
        <w:pStyle w:val="AuthorAffiliation"/>
        <w:rPr>
          <w:lang w:val="en-US"/>
        </w:rPr>
      </w:pPr>
    </w:p>
    <w:sectPr w:rsidR="0046391D" w:rsidRPr="00192C4F">
      <w:pgSz w:w="11907" w:h="16840" w:code="9"/>
      <w:pgMar w:top="1985" w:right="1701" w:bottom="1985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51FFB7" w14:textId="77777777" w:rsidR="00CB68DF" w:rsidRDefault="00CB68DF" w:rsidP="00395261">
      <w:r>
        <w:separator/>
      </w:r>
    </w:p>
  </w:endnote>
  <w:endnote w:type="continuationSeparator" w:id="0">
    <w:p w14:paraId="5051F777" w14:textId="77777777" w:rsidR="00CB68DF" w:rsidRDefault="00CB68DF" w:rsidP="0039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MR12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AD457D" w14:textId="77777777" w:rsidR="00CB68DF" w:rsidRDefault="00CB68DF" w:rsidP="00395261"/>
  </w:footnote>
  <w:footnote w:type="continuationSeparator" w:id="0">
    <w:p w14:paraId="79625CAF" w14:textId="77777777" w:rsidR="00CB68DF" w:rsidRDefault="00CB68DF" w:rsidP="00395261">
      <w:r>
        <w:continuationSeparator/>
      </w:r>
    </w:p>
  </w:footnote>
  <w:footnote w:id="1">
    <w:p w14:paraId="275EE2A8" w14:textId="77777777" w:rsidR="00395261" w:rsidRPr="00395261" w:rsidRDefault="00395261" w:rsidP="000D4031">
      <w:pPr>
        <w:pStyle w:val="Alaviitteenteksti"/>
        <w:rPr>
          <w:lang w:val="en-GB"/>
        </w:rPr>
      </w:pPr>
      <w:r>
        <w:rPr>
          <w:rStyle w:val="Alaviitteenviite"/>
        </w:rPr>
        <w:footnoteRef/>
      </w:r>
      <w:r w:rsidRPr="00395261">
        <w:rPr>
          <w:lang w:val="en-US"/>
        </w:rPr>
        <w:t xml:space="preserve"> </w:t>
      </w:r>
      <w:r w:rsidRPr="00395261">
        <w:rPr>
          <w:lang w:val="en-GB"/>
        </w:rPr>
        <w:t xml:space="preserve">Corresponding author. </w:t>
      </w:r>
      <w:proofErr w:type="spellStart"/>
      <w:r w:rsidR="00F26726">
        <w:rPr>
          <w:lang w:val="en-GB"/>
        </w:rPr>
        <w:t>email</w:t>
      </w:r>
      <w:r w:rsidRPr="00395261">
        <w:rPr>
          <w:lang w:val="en-GB"/>
        </w:rPr>
        <w:t>@</w:t>
      </w:r>
      <w:r w:rsidR="00F26726">
        <w:rPr>
          <w:lang w:val="en-GB"/>
        </w:rPr>
        <w:t>address</w:t>
      </w:r>
      <w:r w:rsidRPr="00395261">
        <w:rPr>
          <w:lang w:val="en-GB"/>
        </w:rPr>
        <w:t>.domain</w:t>
      </w:r>
      <w:proofErr w:type="spellEnd"/>
    </w:p>
    <w:p w14:paraId="7E2A1733" w14:textId="77777777" w:rsidR="00395261" w:rsidRPr="00395261" w:rsidRDefault="00395261">
      <w:pPr>
        <w:pStyle w:val="Alaviitteenteksti"/>
        <w:rPr>
          <w:lang w:val="en-U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4F84E4D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DD4D4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3768E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C8293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324A8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AD854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4CD5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16B9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32473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C605B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2A635C4"/>
    <w:multiLevelType w:val="hybridMultilevel"/>
    <w:tmpl w:val="A38490A6"/>
    <w:lvl w:ilvl="0" w:tplc="0409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61EF5691"/>
    <w:multiLevelType w:val="hybridMultilevel"/>
    <w:tmpl w:val="4E94085A"/>
    <w:lvl w:ilvl="0" w:tplc="040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num w:numId="1" w16cid:durableId="561912009">
    <w:abstractNumId w:val="9"/>
  </w:num>
  <w:num w:numId="2" w16cid:durableId="394813104">
    <w:abstractNumId w:val="7"/>
  </w:num>
  <w:num w:numId="3" w16cid:durableId="1272515004">
    <w:abstractNumId w:val="6"/>
  </w:num>
  <w:num w:numId="4" w16cid:durableId="811601281">
    <w:abstractNumId w:val="5"/>
  </w:num>
  <w:num w:numId="5" w16cid:durableId="1305694132">
    <w:abstractNumId w:val="4"/>
  </w:num>
  <w:num w:numId="6" w16cid:durableId="1683388813">
    <w:abstractNumId w:val="8"/>
  </w:num>
  <w:num w:numId="7" w16cid:durableId="1974826631">
    <w:abstractNumId w:val="3"/>
  </w:num>
  <w:num w:numId="8" w16cid:durableId="1603679752">
    <w:abstractNumId w:val="2"/>
  </w:num>
  <w:num w:numId="9" w16cid:durableId="20665337">
    <w:abstractNumId w:val="1"/>
  </w:num>
  <w:num w:numId="10" w16cid:durableId="1124810447">
    <w:abstractNumId w:val="0"/>
  </w:num>
  <w:num w:numId="11" w16cid:durableId="1154561663">
    <w:abstractNumId w:val="10"/>
  </w:num>
  <w:num w:numId="12" w16cid:durableId="18860175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4A4"/>
    <w:rsid w:val="00011023"/>
    <w:rsid w:val="00035903"/>
    <w:rsid w:val="000366FE"/>
    <w:rsid w:val="00037BC1"/>
    <w:rsid w:val="000456A6"/>
    <w:rsid w:val="00094F97"/>
    <w:rsid w:val="000954A4"/>
    <w:rsid w:val="000A4DC8"/>
    <w:rsid w:val="000B328B"/>
    <w:rsid w:val="000D4031"/>
    <w:rsid w:val="000E1258"/>
    <w:rsid w:val="001038C1"/>
    <w:rsid w:val="001238C5"/>
    <w:rsid w:val="00131C6D"/>
    <w:rsid w:val="00192C4F"/>
    <w:rsid w:val="001A3D78"/>
    <w:rsid w:val="001B1617"/>
    <w:rsid w:val="001B2285"/>
    <w:rsid w:val="001B4630"/>
    <w:rsid w:val="001C6565"/>
    <w:rsid w:val="002042EF"/>
    <w:rsid w:val="00234EBD"/>
    <w:rsid w:val="00252499"/>
    <w:rsid w:val="002A5F92"/>
    <w:rsid w:val="002E4655"/>
    <w:rsid w:val="002F29B8"/>
    <w:rsid w:val="003126F0"/>
    <w:rsid w:val="0033393A"/>
    <w:rsid w:val="00343012"/>
    <w:rsid w:val="003519B3"/>
    <w:rsid w:val="00355F24"/>
    <w:rsid w:val="00395261"/>
    <w:rsid w:val="003C3931"/>
    <w:rsid w:val="003F060A"/>
    <w:rsid w:val="003F6EF4"/>
    <w:rsid w:val="004328B9"/>
    <w:rsid w:val="00435511"/>
    <w:rsid w:val="00442AED"/>
    <w:rsid w:val="0046391D"/>
    <w:rsid w:val="004A7D69"/>
    <w:rsid w:val="004B5C61"/>
    <w:rsid w:val="004E5F52"/>
    <w:rsid w:val="00525BB3"/>
    <w:rsid w:val="0053475F"/>
    <w:rsid w:val="00534B0F"/>
    <w:rsid w:val="005740B2"/>
    <w:rsid w:val="00590BCD"/>
    <w:rsid w:val="005D4951"/>
    <w:rsid w:val="005E560C"/>
    <w:rsid w:val="005E5830"/>
    <w:rsid w:val="005F7EE6"/>
    <w:rsid w:val="006038E9"/>
    <w:rsid w:val="00603EC1"/>
    <w:rsid w:val="00607058"/>
    <w:rsid w:val="006242B0"/>
    <w:rsid w:val="006400BD"/>
    <w:rsid w:val="006547B1"/>
    <w:rsid w:val="0069075F"/>
    <w:rsid w:val="006C7BB2"/>
    <w:rsid w:val="006D45FD"/>
    <w:rsid w:val="00703475"/>
    <w:rsid w:val="00705FDA"/>
    <w:rsid w:val="007B51E0"/>
    <w:rsid w:val="007C22B2"/>
    <w:rsid w:val="007C3821"/>
    <w:rsid w:val="007F7097"/>
    <w:rsid w:val="00824B5B"/>
    <w:rsid w:val="008469F5"/>
    <w:rsid w:val="00851AAE"/>
    <w:rsid w:val="008546C7"/>
    <w:rsid w:val="00864A47"/>
    <w:rsid w:val="00865730"/>
    <w:rsid w:val="008B688B"/>
    <w:rsid w:val="008E732F"/>
    <w:rsid w:val="008E75C3"/>
    <w:rsid w:val="009002B8"/>
    <w:rsid w:val="00900B63"/>
    <w:rsid w:val="00962B7B"/>
    <w:rsid w:val="009750E1"/>
    <w:rsid w:val="00986138"/>
    <w:rsid w:val="009B3BA5"/>
    <w:rsid w:val="009B3C8D"/>
    <w:rsid w:val="009C0772"/>
    <w:rsid w:val="009E2766"/>
    <w:rsid w:val="00A12B83"/>
    <w:rsid w:val="00A5424D"/>
    <w:rsid w:val="00A62C92"/>
    <w:rsid w:val="00A76E31"/>
    <w:rsid w:val="00A85239"/>
    <w:rsid w:val="00A8560D"/>
    <w:rsid w:val="00A933EA"/>
    <w:rsid w:val="00A96632"/>
    <w:rsid w:val="00AD695B"/>
    <w:rsid w:val="00B14E76"/>
    <w:rsid w:val="00B5029D"/>
    <w:rsid w:val="00B8789D"/>
    <w:rsid w:val="00BC1F43"/>
    <w:rsid w:val="00C166E0"/>
    <w:rsid w:val="00C81E21"/>
    <w:rsid w:val="00CB68DF"/>
    <w:rsid w:val="00D24295"/>
    <w:rsid w:val="00D45B23"/>
    <w:rsid w:val="00DA4BF2"/>
    <w:rsid w:val="00DD4814"/>
    <w:rsid w:val="00DE63EA"/>
    <w:rsid w:val="00E10AE5"/>
    <w:rsid w:val="00E15298"/>
    <w:rsid w:val="00E2461B"/>
    <w:rsid w:val="00E44A01"/>
    <w:rsid w:val="00E45505"/>
    <w:rsid w:val="00E45AFE"/>
    <w:rsid w:val="00E6563F"/>
    <w:rsid w:val="00E906AE"/>
    <w:rsid w:val="00EB24F9"/>
    <w:rsid w:val="00EC6698"/>
    <w:rsid w:val="00F26726"/>
    <w:rsid w:val="00F85612"/>
    <w:rsid w:val="00F87B27"/>
    <w:rsid w:val="00F94D54"/>
    <w:rsid w:val="00FA249E"/>
    <w:rsid w:val="00FB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9098DA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rPr>
      <w:sz w:val="24"/>
      <w:szCs w:val="24"/>
      <w:lang w:eastAsia="en-US"/>
    </w:rPr>
  </w:style>
  <w:style w:type="paragraph" w:styleId="Otsikko1">
    <w:name w:val="heading 1"/>
    <w:basedOn w:val="Authors"/>
    <w:next w:val="Normaali"/>
    <w:rsid w:val="00F26726"/>
    <w:pPr>
      <w:outlineLvl w:val="0"/>
    </w:pPr>
    <w:rPr>
      <w:rFonts w:ascii="Lucida Sans" w:hAnsi="Lucida Sans"/>
      <w:b/>
      <w:bCs/>
      <w:sz w:val="3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MTDisplayEquation">
    <w:name w:val="MTDisplayEquation"/>
    <w:basedOn w:val="Normaali"/>
    <w:rsid w:val="009002B8"/>
    <w:pPr>
      <w:tabs>
        <w:tab w:val="center" w:pos="4160"/>
        <w:tab w:val="right" w:pos="8320"/>
      </w:tabs>
    </w:pPr>
    <w:rPr>
      <w:szCs w:val="20"/>
      <w:lang w:val="en-US"/>
    </w:rPr>
  </w:style>
  <w:style w:type="paragraph" w:customStyle="1" w:styleId="JournalHeader">
    <w:name w:val="JournalHeader"/>
    <w:basedOn w:val="Normaali"/>
    <w:rsid w:val="00525BB3"/>
    <w:pPr>
      <w:spacing w:after="840"/>
    </w:pPr>
    <w:rPr>
      <w:lang w:val="en-GB"/>
    </w:rPr>
  </w:style>
  <w:style w:type="paragraph" w:customStyle="1" w:styleId="ArticleTitle">
    <w:name w:val="ArticleTitle"/>
    <w:basedOn w:val="Otsikko1"/>
    <w:next w:val="Authors"/>
    <w:rsid w:val="0069075F"/>
    <w:pPr>
      <w:spacing w:after="420" w:line="380" w:lineRule="exact"/>
    </w:pPr>
  </w:style>
  <w:style w:type="paragraph" w:customStyle="1" w:styleId="Authors">
    <w:name w:val="Authors"/>
    <w:basedOn w:val="Normaali"/>
    <w:qFormat/>
    <w:rsid w:val="009B3C8D"/>
    <w:pPr>
      <w:spacing w:after="640"/>
    </w:pPr>
    <w:rPr>
      <w:rFonts w:ascii="Times" w:hAnsi="Times"/>
    </w:rPr>
  </w:style>
  <w:style w:type="paragraph" w:customStyle="1" w:styleId="Summary">
    <w:name w:val="Summary"/>
    <w:basedOn w:val="Normaali"/>
    <w:qFormat/>
    <w:rsid w:val="00E45505"/>
    <w:pPr>
      <w:spacing w:after="280" w:line="192" w:lineRule="auto"/>
      <w:jc w:val="both"/>
    </w:pPr>
    <w:rPr>
      <w:sz w:val="22"/>
      <w:lang w:val="en-GB"/>
    </w:rPr>
  </w:style>
  <w:style w:type="paragraph" w:customStyle="1" w:styleId="NormalBold">
    <w:name w:val="Normal + Bold"/>
    <w:basedOn w:val="Normaali"/>
    <w:rsid w:val="009B3C8D"/>
    <w:pPr>
      <w:spacing w:line="192" w:lineRule="auto"/>
      <w:jc w:val="both"/>
    </w:pPr>
    <w:rPr>
      <w:b/>
      <w:lang w:val="en-GB"/>
    </w:rPr>
  </w:style>
  <w:style w:type="paragraph" w:customStyle="1" w:styleId="Keywords">
    <w:name w:val="Keywords"/>
    <w:basedOn w:val="Normaali"/>
    <w:link w:val="KeywordsChar"/>
    <w:qFormat/>
    <w:rsid w:val="00B14E76"/>
    <w:pPr>
      <w:jc w:val="both"/>
    </w:pPr>
    <w:rPr>
      <w:i/>
      <w:lang w:val="en-GB"/>
    </w:rPr>
  </w:style>
  <w:style w:type="character" w:customStyle="1" w:styleId="KeywordsChar">
    <w:name w:val="Keywords Char"/>
    <w:link w:val="Keywords"/>
    <w:rsid w:val="00DE63EA"/>
    <w:rPr>
      <w:i/>
      <w:sz w:val="24"/>
      <w:szCs w:val="24"/>
      <w:lang w:val="en-GB" w:eastAsia="en-US" w:bidi="ar-SA"/>
    </w:rPr>
  </w:style>
  <w:style w:type="paragraph" w:customStyle="1" w:styleId="SectionTitle">
    <w:name w:val="SectionTitle"/>
    <w:basedOn w:val="Normaali"/>
    <w:next w:val="SectionText"/>
    <w:qFormat/>
    <w:rsid w:val="008B688B"/>
    <w:pPr>
      <w:spacing w:before="420" w:after="200"/>
    </w:pPr>
    <w:rPr>
      <w:rFonts w:ascii="Lucida Sans" w:hAnsi="Lucida Sans"/>
      <w:b/>
      <w:bCs/>
      <w:lang w:val="en-GB"/>
    </w:rPr>
  </w:style>
  <w:style w:type="paragraph" w:customStyle="1" w:styleId="SectionText">
    <w:name w:val="SectionText"/>
    <w:basedOn w:val="Normaali"/>
    <w:next w:val="SectionText2"/>
    <w:qFormat/>
    <w:rsid w:val="00435511"/>
    <w:pPr>
      <w:spacing w:line="280" w:lineRule="exact"/>
      <w:jc w:val="both"/>
    </w:pPr>
    <w:rPr>
      <w:lang w:val="en-GB"/>
    </w:rPr>
  </w:style>
  <w:style w:type="paragraph" w:customStyle="1" w:styleId="SectionText2">
    <w:name w:val="SectionText2"/>
    <w:basedOn w:val="SectionText"/>
    <w:qFormat/>
    <w:rsid w:val="00435511"/>
    <w:pPr>
      <w:ind w:firstLine="340"/>
    </w:pPr>
  </w:style>
  <w:style w:type="paragraph" w:customStyle="1" w:styleId="StyleJustified">
    <w:name w:val="Style Justified"/>
    <w:basedOn w:val="Normaali"/>
    <w:rsid w:val="00B14E76"/>
    <w:pPr>
      <w:jc w:val="both"/>
    </w:pPr>
    <w:rPr>
      <w:szCs w:val="20"/>
    </w:rPr>
  </w:style>
  <w:style w:type="paragraph" w:customStyle="1" w:styleId="Equation">
    <w:name w:val="Equation"/>
    <w:basedOn w:val="MTDisplayEquation"/>
    <w:rsid w:val="000A4DC8"/>
    <w:pPr>
      <w:tabs>
        <w:tab w:val="clear" w:pos="8320"/>
        <w:tab w:val="right" w:pos="4160"/>
        <w:tab w:val="right" w:pos="8505"/>
      </w:tabs>
      <w:jc w:val="center"/>
    </w:pPr>
  </w:style>
  <w:style w:type="paragraph" w:customStyle="1" w:styleId="FigureCaption">
    <w:name w:val="FigureCaption"/>
    <w:basedOn w:val="Normaali"/>
    <w:next w:val="SectionText2"/>
    <w:link w:val="FigureCaptionChar"/>
    <w:qFormat/>
    <w:rsid w:val="007B51E0"/>
    <w:pPr>
      <w:spacing w:after="280"/>
      <w:jc w:val="center"/>
    </w:pPr>
    <w:rPr>
      <w:sz w:val="22"/>
    </w:rPr>
  </w:style>
  <w:style w:type="character" w:customStyle="1" w:styleId="FigureCaptionChar">
    <w:name w:val="FigureCaption Char"/>
    <w:link w:val="FigureCaption"/>
    <w:rsid w:val="007B51E0"/>
    <w:rPr>
      <w:sz w:val="22"/>
      <w:szCs w:val="24"/>
      <w:lang w:val="fi-FI" w:eastAsia="en-US" w:bidi="ar-SA"/>
    </w:rPr>
  </w:style>
  <w:style w:type="paragraph" w:customStyle="1" w:styleId="TableCaption">
    <w:name w:val="TableCaption"/>
    <w:basedOn w:val="Normaali"/>
    <w:link w:val="TableCaptionChar"/>
    <w:rsid w:val="007B51E0"/>
    <w:pPr>
      <w:jc w:val="center"/>
    </w:pPr>
    <w:rPr>
      <w:sz w:val="22"/>
    </w:rPr>
  </w:style>
  <w:style w:type="character" w:customStyle="1" w:styleId="TableCaptionChar">
    <w:name w:val="TableCaption Char"/>
    <w:link w:val="TableCaption"/>
    <w:rsid w:val="007B51E0"/>
    <w:rPr>
      <w:sz w:val="22"/>
      <w:szCs w:val="24"/>
      <w:lang w:val="fi-FI" w:eastAsia="en-US" w:bidi="ar-SA"/>
    </w:rPr>
  </w:style>
  <w:style w:type="paragraph" w:customStyle="1" w:styleId="References">
    <w:name w:val="References"/>
    <w:basedOn w:val="Normaali"/>
    <w:qFormat/>
    <w:rsid w:val="007C22B2"/>
    <w:pPr>
      <w:tabs>
        <w:tab w:val="left" w:pos="500"/>
      </w:tabs>
      <w:ind w:left="499" w:hanging="499"/>
    </w:pPr>
    <w:rPr>
      <w:lang w:val="en-GB"/>
    </w:rPr>
  </w:style>
  <w:style w:type="paragraph" w:customStyle="1" w:styleId="AuthorAffiliation">
    <w:name w:val="AuthorAffiliation"/>
    <w:basedOn w:val="Normaali"/>
    <w:next w:val="AuthorAffiliation2"/>
    <w:rsid w:val="001B1617"/>
    <w:pPr>
      <w:spacing w:before="420"/>
    </w:pPr>
    <w:rPr>
      <w:szCs w:val="20"/>
    </w:rPr>
  </w:style>
  <w:style w:type="paragraph" w:customStyle="1" w:styleId="AuthorAffiliation2">
    <w:name w:val="AuthorAffiliation2"/>
    <w:basedOn w:val="AuthorAffiliation"/>
    <w:rsid w:val="001B1617"/>
    <w:pPr>
      <w:spacing w:before="140"/>
    </w:pPr>
    <w:rPr>
      <w:lang w:val="en-GB"/>
    </w:rPr>
  </w:style>
  <w:style w:type="paragraph" w:customStyle="1" w:styleId="StyleAuthorAffiliationLeft0ptHanging216pt">
    <w:name w:val="Style AuthorAffiliation + Left:  0 pt Hanging:  216 pt"/>
    <w:basedOn w:val="AuthorAffiliation"/>
    <w:next w:val="AuthorAffiliation"/>
    <w:rsid w:val="0046391D"/>
  </w:style>
  <w:style w:type="paragraph" w:styleId="Leipteksti">
    <w:name w:val="Body Text"/>
    <w:basedOn w:val="Normaali"/>
    <w:rsid w:val="003F6EF4"/>
    <w:pPr>
      <w:jc w:val="both"/>
    </w:pPr>
    <w:rPr>
      <w:szCs w:val="20"/>
      <w:lang w:val="en-US" w:eastAsia="fi-FI"/>
    </w:rPr>
  </w:style>
  <w:style w:type="paragraph" w:customStyle="1" w:styleId="SubsectionTitle">
    <w:name w:val="SubsectionTitle"/>
    <w:basedOn w:val="SectionTitle"/>
    <w:next w:val="SectionText"/>
    <w:qFormat/>
    <w:rsid w:val="00435511"/>
    <w:pPr>
      <w:spacing w:before="0" w:after="120"/>
    </w:pPr>
    <w:rPr>
      <w:b w:val="0"/>
      <w:i/>
    </w:rPr>
  </w:style>
  <w:style w:type="paragraph" w:customStyle="1" w:styleId="StyleKeywordsNotItalic">
    <w:name w:val="Style Keywords + Not Italic"/>
    <w:basedOn w:val="Keywords"/>
    <w:link w:val="StyleKeywordsNotItalicChar"/>
    <w:rsid w:val="00DE63EA"/>
    <w:rPr>
      <w:i w:val="0"/>
      <w:sz w:val="22"/>
    </w:rPr>
  </w:style>
  <w:style w:type="character" w:customStyle="1" w:styleId="StyleKeywordsNotItalicChar">
    <w:name w:val="Style Keywords + Not Italic Char"/>
    <w:link w:val="StyleKeywordsNotItalic"/>
    <w:rsid w:val="00DE63EA"/>
    <w:rPr>
      <w:i/>
      <w:sz w:val="22"/>
      <w:szCs w:val="24"/>
      <w:lang w:val="en-GB" w:eastAsia="en-US" w:bidi="ar-SA"/>
    </w:rPr>
  </w:style>
  <w:style w:type="paragraph" w:customStyle="1" w:styleId="StyleEquationJustified">
    <w:name w:val="Style Equation + Justified"/>
    <w:basedOn w:val="Equation"/>
    <w:rsid w:val="001238C5"/>
    <w:pPr>
      <w:framePr w:wrap="around" w:vAnchor="text" w:hAnchor="text" w:y="1"/>
      <w:jc w:val="both"/>
    </w:pPr>
  </w:style>
  <w:style w:type="paragraph" w:customStyle="1" w:styleId="StyleReferencesItalic">
    <w:name w:val="Style References + Italic"/>
    <w:basedOn w:val="References"/>
    <w:rsid w:val="007C22B2"/>
    <w:pPr>
      <w:spacing w:after="60"/>
    </w:pPr>
    <w:rPr>
      <w:i/>
      <w:iCs/>
    </w:rPr>
  </w:style>
  <w:style w:type="character" w:styleId="Hyperlinkki">
    <w:name w:val="Hyperlink"/>
    <w:rsid w:val="008469F5"/>
    <w:rPr>
      <w:color w:val="0000FF"/>
      <w:u w:val="none"/>
    </w:rPr>
  </w:style>
  <w:style w:type="paragraph" w:styleId="Alaviitteenteksti">
    <w:name w:val="footnote text"/>
    <w:basedOn w:val="Normaali"/>
    <w:link w:val="AlaviitteentekstiChar"/>
    <w:qFormat/>
    <w:rsid w:val="000D4031"/>
    <w:rPr>
      <w:sz w:val="20"/>
      <w:szCs w:val="20"/>
    </w:rPr>
  </w:style>
  <w:style w:type="character" w:customStyle="1" w:styleId="AlaviitteentekstiChar">
    <w:name w:val="Alaviitteen teksti Char"/>
    <w:link w:val="Alaviitteenteksti"/>
    <w:rsid w:val="000D4031"/>
    <w:rPr>
      <w:lang w:eastAsia="en-US"/>
    </w:rPr>
  </w:style>
  <w:style w:type="character" w:styleId="Alaviitteenviite">
    <w:name w:val="footnote reference"/>
    <w:rsid w:val="00395261"/>
    <w:rPr>
      <w:vertAlign w:val="superscript"/>
    </w:rPr>
  </w:style>
  <w:style w:type="paragraph" w:styleId="NormaaliWWW">
    <w:name w:val="Normal (Web)"/>
    <w:basedOn w:val="Normaali"/>
    <w:uiPriority w:val="99"/>
    <w:unhideWhenUsed/>
    <w:qFormat/>
    <w:rsid w:val="004B5C61"/>
    <w:pPr>
      <w:spacing w:before="100" w:beforeAutospacing="1" w:after="100" w:afterAutospacing="1"/>
    </w:pPr>
    <w:rPr>
      <w:lang w:eastAsia="en-GB"/>
    </w:rPr>
  </w:style>
  <w:style w:type="paragraph" w:styleId="Otsikko">
    <w:name w:val="Title"/>
    <w:basedOn w:val="Otsikko1"/>
    <w:next w:val="Normaali"/>
    <w:link w:val="OtsikkoChar"/>
    <w:qFormat/>
    <w:rsid w:val="00F26726"/>
  </w:style>
  <w:style w:type="character" w:customStyle="1" w:styleId="OtsikkoChar">
    <w:name w:val="Otsikko Char"/>
    <w:link w:val="Otsikko"/>
    <w:rsid w:val="00F26726"/>
    <w:rPr>
      <w:rFonts w:ascii="Lucida Sans" w:hAnsi="Lucida Sans"/>
      <w:b/>
      <w:bCs/>
      <w:sz w:val="32"/>
      <w:szCs w:val="24"/>
      <w:lang w:val="fi-FI" w:eastAsia="en-US"/>
    </w:rPr>
  </w:style>
  <w:style w:type="character" w:styleId="Voimakas">
    <w:name w:val="Strong"/>
    <w:qFormat/>
    <w:rsid w:val="00F26726"/>
    <w:rPr>
      <w:rFonts w:ascii="Lucida Sans Unicode" w:hAnsi="Lucida Sans Unicode" w:cs="Lucida Sans Unicode"/>
      <w:b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1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9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9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8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4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2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2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6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5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53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2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04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3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28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9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04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7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7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7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9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7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0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7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1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9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9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7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urn.fi/URN:NBN:fi-fe2007178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x.doi.org/10.1007/s00707-013-1085-x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482C7-C506-4CEB-8ECE-F607615CA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574</Words>
  <Characters>4652</Characters>
  <Application>Microsoft Office Word</Application>
  <DocSecurity>0</DocSecurity>
  <Lines>38</Lines>
  <Paragraphs>10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Rakenteiden Mekaniikka</vt:lpstr>
      <vt:lpstr>Rakenteiden Mekaniikka</vt:lpstr>
    </vt:vector>
  </TitlesOfParts>
  <Company>Helsinki University of Technology</Company>
  <LinksUpToDate>false</LinksUpToDate>
  <CharactersWithSpaces>5216</CharactersWithSpaces>
  <SharedDoc>false</SharedDoc>
  <HLinks>
    <vt:vector size="12" baseType="variant">
      <vt:variant>
        <vt:i4>7143481</vt:i4>
      </vt:variant>
      <vt:variant>
        <vt:i4>13</vt:i4>
      </vt:variant>
      <vt:variant>
        <vt:i4>0</vt:i4>
      </vt:variant>
      <vt:variant>
        <vt:i4>5</vt:i4>
      </vt:variant>
      <vt:variant>
        <vt:lpwstr>http://urn.fi/URN:NBN:fi-fe20071780</vt:lpwstr>
      </vt:variant>
      <vt:variant>
        <vt:lpwstr/>
      </vt:variant>
      <vt:variant>
        <vt:i4>7602219</vt:i4>
      </vt:variant>
      <vt:variant>
        <vt:i4>10</vt:i4>
      </vt:variant>
      <vt:variant>
        <vt:i4>0</vt:i4>
      </vt:variant>
      <vt:variant>
        <vt:i4>5</vt:i4>
      </vt:variant>
      <vt:variant>
        <vt:lpwstr>http://dx.doi.org/10.1007/s00707-013-1085-x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Rakenteiden Mekaniikka</dc:title>
  <dc:subject/>
  <dc:creator>Kouhia</dc:creator>
  <cp:keywords/>
  <cp:lastModifiedBy>Skantz Suvi</cp:lastModifiedBy>
  <cp:revision>2</cp:revision>
  <cp:lastPrinted>2008-04-18T09:53:00Z</cp:lastPrinted>
  <dcterms:created xsi:type="dcterms:W3CDTF">2024-08-23T07:52:00Z</dcterms:created>
  <dcterms:modified xsi:type="dcterms:W3CDTF">2024-08-23T07:52:00Z</dcterms:modified>
</cp:coreProperties>
</file>